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B1C0B" w14:textId="28CF5ED7" w:rsidR="00B751E5" w:rsidRDefault="00B751E5" w:rsidP="00B751E5">
      <w:pPr>
        <w:jc w:val="right"/>
        <w:rPr>
          <w:rFonts w:ascii="Arial" w:hAnsi="Arial" w:cs="Arial"/>
          <w:color w:val="000000" w:themeColor="text1"/>
        </w:rPr>
      </w:pPr>
      <w:bookmarkStart w:id="0" w:name="_GoBack"/>
      <w:bookmarkEnd w:id="0"/>
      <w:r>
        <w:rPr>
          <w:rFonts w:ascii="Arial" w:hAnsi="Arial" w:cs="Arial"/>
          <w:noProof/>
          <w:color w:val="000000" w:themeColor="text1"/>
        </w:rPr>
        <w:drawing>
          <wp:inline distT="0" distB="0" distL="0" distR="0" wp14:anchorId="36762E34" wp14:editId="06EB6751">
            <wp:extent cx="1193697" cy="697426"/>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24 at 09.37.4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4345" cy="732860"/>
                    </a:xfrm>
                    <a:prstGeom prst="rect">
                      <a:avLst/>
                    </a:prstGeom>
                  </pic:spPr>
                </pic:pic>
              </a:graphicData>
            </a:graphic>
          </wp:inline>
        </w:drawing>
      </w:r>
    </w:p>
    <w:p w14:paraId="7F241B5B" w14:textId="77777777" w:rsidR="00B751E5" w:rsidRDefault="00B751E5" w:rsidP="00B751E5">
      <w:pPr>
        <w:rPr>
          <w:rFonts w:ascii="Arial" w:hAnsi="Arial" w:cs="Arial"/>
          <w:color w:val="000000" w:themeColor="text1"/>
        </w:rPr>
      </w:pPr>
    </w:p>
    <w:p w14:paraId="30DF261C" w14:textId="77777777" w:rsidR="00B751E5" w:rsidRDefault="00B751E5" w:rsidP="00B751E5">
      <w:pPr>
        <w:rPr>
          <w:rFonts w:ascii="Arial" w:hAnsi="Arial" w:cs="Arial"/>
          <w:color w:val="000000" w:themeColor="text1"/>
        </w:rPr>
      </w:pPr>
    </w:p>
    <w:p w14:paraId="43E9B39F" w14:textId="0FE750BE" w:rsidR="00B751E5" w:rsidRPr="00C62C90" w:rsidRDefault="00B751E5" w:rsidP="00B751E5">
      <w:pPr>
        <w:rPr>
          <w:rFonts w:asciiTheme="majorHAnsi" w:hAnsiTheme="majorHAnsi" w:cstheme="majorHAnsi"/>
        </w:rPr>
      </w:pPr>
      <w:r w:rsidRPr="00C62C90">
        <w:rPr>
          <w:rFonts w:asciiTheme="majorHAnsi" w:hAnsiTheme="majorHAnsi" w:cstheme="majorHAnsi"/>
          <w:b/>
        </w:rPr>
        <w:t>Equal Opportunities and Diversity Policy</w:t>
      </w:r>
      <w:r w:rsidRPr="00C62C90">
        <w:rPr>
          <w:rFonts w:asciiTheme="majorHAnsi" w:hAnsiTheme="majorHAnsi" w:cstheme="majorHAnsi"/>
        </w:rPr>
        <w:t xml:space="preserve"> </w:t>
      </w:r>
    </w:p>
    <w:p w14:paraId="779CA829" w14:textId="77777777" w:rsidR="00B751E5" w:rsidRPr="00C62C90" w:rsidRDefault="00B751E5" w:rsidP="00B751E5">
      <w:pPr>
        <w:widowControl/>
        <w:tabs>
          <w:tab w:val="left" w:pos="0"/>
          <w:tab w:val="left" w:pos="1008"/>
        </w:tabs>
        <w:outlineLvl w:val="0"/>
        <w:rPr>
          <w:rFonts w:asciiTheme="majorHAnsi" w:eastAsia="Times New Roman" w:hAnsiTheme="majorHAnsi" w:cstheme="majorHAnsi"/>
          <w:b/>
          <w:color w:val="000000"/>
        </w:rPr>
      </w:pPr>
    </w:p>
    <w:p w14:paraId="4FEC1F16" w14:textId="77777777" w:rsidR="00B751E5" w:rsidRPr="00C62C90" w:rsidRDefault="00B751E5" w:rsidP="00B751E5">
      <w:pPr>
        <w:widowControl/>
        <w:tabs>
          <w:tab w:val="left" w:pos="0"/>
          <w:tab w:val="left" w:pos="1008"/>
        </w:tabs>
        <w:outlineLvl w:val="0"/>
        <w:rPr>
          <w:rFonts w:asciiTheme="majorHAnsi" w:eastAsia="Times New Roman" w:hAnsiTheme="majorHAnsi" w:cstheme="majorHAnsi"/>
          <w:b/>
          <w:color w:val="000000"/>
        </w:rPr>
      </w:pPr>
      <w:r w:rsidRPr="00C62C90">
        <w:rPr>
          <w:rFonts w:asciiTheme="majorHAnsi" w:eastAsia="Times New Roman" w:hAnsiTheme="majorHAnsi" w:cstheme="majorHAnsi"/>
          <w:b/>
          <w:color w:val="000000"/>
        </w:rPr>
        <w:t>Policy</w:t>
      </w:r>
    </w:p>
    <w:p w14:paraId="307161F0" w14:textId="77777777" w:rsidR="00B751E5" w:rsidRPr="00C62C90" w:rsidRDefault="00B751E5" w:rsidP="00B751E5">
      <w:pPr>
        <w:widowControl/>
        <w:tabs>
          <w:tab w:val="left" w:pos="0"/>
          <w:tab w:val="left" w:pos="1008"/>
        </w:tabs>
        <w:outlineLvl w:val="0"/>
        <w:rPr>
          <w:rFonts w:asciiTheme="majorHAnsi" w:eastAsia="Times New Roman" w:hAnsiTheme="majorHAnsi" w:cstheme="majorHAnsi"/>
          <w:b/>
          <w:color w:val="000000"/>
        </w:rPr>
      </w:pPr>
    </w:p>
    <w:p w14:paraId="08C710F4" w14:textId="4C39F5E3" w:rsidR="00B751E5" w:rsidRPr="00C62C90" w:rsidRDefault="00B751E5" w:rsidP="00B751E5">
      <w:pPr>
        <w:widowControl/>
        <w:tabs>
          <w:tab w:val="left" w:pos="0"/>
          <w:tab w:val="left" w:pos="1008"/>
        </w:tabs>
        <w:outlineLvl w:val="0"/>
        <w:rPr>
          <w:rFonts w:asciiTheme="majorHAnsi" w:eastAsia="Times New Roman" w:hAnsiTheme="majorHAnsi" w:cstheme="majorHAnsi"/>
          <w:color w:val="000000"/>
          <w:lang w:val="en-GB"/>
        </w:rPr>
      </w:pPr>
      <w:r w:rsidRPr="00C62C90">
        <w:rPr>
          <w:rFonts w:asciiTheme="majorHAnsi" w:eastAsia="Times New Roman" w:hAnsiTheme="majorHAnsi" w:cstheme="majorHAnsi"/>
          <w:b/>
          <w:color w:val="000000"/>
        </w:rPr>
        <w:fldChar w:fldCharType="begin"/>
      </w:r>
      <w:r w:rsidRPr="00C62C90">
        <w:rPr>
          <w:rFonts w:asciiTheme="majorHAnsi" w:eastAsia="Times New Roman" w:hAnsiTheme="majorHAnsi" w:cstheme="majorHAnsi"/>
          <w:b/>
          <w:color w:val="000000"/>
        </w:rPr>
        <w:fldChar w:fldCharType="separate"/>
      </w:r>
      <w:r w:rsidRPr="00C62C90">
        <w:rPr>
          <w:rFonts w:asciiTheme="majorHAnsi" w:eastAsia="Times New Roman" w:hAnsiTheme="majorHAnsi" w:cstheme="majorHAnsi"/>
          <w:b/>
          <w:noProof/>
          <w:color w:val="000000"/>
        </w:rPr>
        <w:t>Error! No bookmark name given.</w:t>
      </w:r>
      <w:r w:rsidRPr="00C62C90">
        <w:rPr>
          <w:rFonts w:asciiTheme="majorHAnsi" w:eastAsia="Times New Roman" w:hAnsiTheme="majorHAnsi" w:cstheme="majorHAnsi"/>
          <w:b/>
          <w:color w:val="000000"/>
        </w:rPr>
        <w:fldChar w:fldCharType="end"/>
      </w:r>
      <w:r w:rsidRPr="00C62C90">
        <w:rPr>
          <w:rFonts w:asciiTheme="majorHAnsi" w:eastAsia="Times New Roman" w:hAnsiTheme="majorHAnsi" w:cstheme="majorHAnsi"/>
          <w:color w:val="000000"/>
          <w:lang w:val="en-GB"/>
        </w:rPr>
        <w:t xml:space="preserve">We promote a working environment in which diversity is recognised, valued and encouraged.  We acknowledge the multi-cultural and diverse nature of the UK workforce and society in general.  We are committed to principles of fairness and mutual respect where everyone accepts the concept of individual responsibility. These principles are embedded into </w:t>
      </w:r>
      <w:r w:rsidRPr="00C62C90">
        <w:rPr>
          <w:rFonts w:asciiTheme="majorHAnsi" w:hAnsiTheme="majorHAnsi" w:cstheme="majorHAnsi"/>
          <w:color w:val="000000" w:themeColor="text1"/>
        </w:rPr>
        <w:t xml:space="preserve">Community Fitness Network’s </w:t>
      </w:r>
      <w:r w:rsidRPr="00C62C90">
        <w:rPr>
          <w:rFonts w:asciiTheme="majorHAnsi" w:eastAsia="Times New Roman" w:hAnsiTheme="majorHAnsi" w:cstheme="majorHAnsi"/>
          <w:color w:val="000000"/>
          <w:lang w:val="en-GB"/>
        </w:rPr>
        <w:t xml:space="preserve">selection, recruitment, programme delivery, assessment and quality management/assurance. </w:t>
      </w:r>
      <w:r w:rsidRPr="00C62C90">
        <w:rPr>
          <w:rFonts w:asciiTheme="majorHAnsi" w:eastAsia="Times New Roman" w:hAnsiTheme="majorHAnsi" w:cstheme="majorHAnsi"/>
          <w:color w:val="000000"/>
        </w:rPr>
        <w:t xml:space="preserve">We </w:t>
      </w:r>
      <w:proofErr w:type="spellStart"/>
      <w:r w:rsidRPr="00C62C90">
        <w:rPr>
          <w:rFonts w:asciiTheme="majorHAnsi" w:eastAsia="Times New Roman" w:hAnsiTheme="majorHAnsi" w:cstheme="majorHAnsi"/>
          <w:color w:val="000000"/>
        </w:rPr>
        <w:t>recognise</w:t>
      </w:r>
      <w:proofErr w:type="spellEnd"/>
      <w:r w:rsidRPr="00C62C90">
        <w:rPr>
          <w:rFonts w:asciiTheme="majorHAnsi" w:eastAsia="Times New Roman" w:hAnsiTheme="majorHAnsi" w:cstheme="majorHAnsi"/>
          <w:color w:val="000000"/>
        </w:rPr>
        <w:t xml:space="preserve"> that discrimination in the workplace/provision of training in any form is unacceptable </w:t>
      </w:r>
      <w:r w:rsidR="00090F51" w:rsidRPr="00C62C90">
        <w:rPr>
          <w:rFonts w:asciiTheme="majorHAnsi" w:eastAsia="Times New Roman" w:hAnsiTheme="majorHAnsi" w:cstheme="majorHAnsi"/>
          <w:color w:val="000000"/>
        </w:rPr>
        <w:t>and, in most cases,</w:t>
      </w:r>
      <w:r w:rsidRPr="00C62C90">
        <w:rPr>
          <w:rFonts w:asciiTheme="majorHAnsi" w:eastAsia="Times New Roman" w:hAnsiTheme="majorHAnsi" w:cstheme="majorHAnsi"/>
          <w:color w:val="000000"/>
        </w:rPr>
        <w:t xml:space="preserve"> unlawful. </w:t>
      </w:r>
      <w:r w:rsidRPr="00C62C90">
        <w:rPr>
          <w:rFonts w:asciiTheme="majorHAnsi" w:eastAsia="Times New Roman" w:hAnsiTheme="majorHAnsi" w:cstheme="majorHAnsi"/>
          <w:color w:val="000000"/>
          <w:lang w:val="en-GB"/>
        </w:rPr>
        <w:t xml:space="preserve">We view any breach seriously.  We </w:t>
      </w:r>
      <w:r w:rsidRPr="00C62C90">
        <w:rPr>
          <w:rFonts w:asciiTheme="majorHAnsi" w:eastAsia="Times New Roman" w:hAnsiTheme="majorHAnsi" w:cstheme="majorHAnsi"/>
          <w:b/>
          <w:color w:val="000000"/>
          <w:lang w:val="en-GB"/>
        </w:rPr>
        <w:t>will</w:t>
      </w:r>
      <w:r w:rsidRPr="00C62C90">
        <w:rPr>
          <w:rFonts w:asciiTheme="majorHAnsi" w:eastAsia="Times New Roman" w:hAnsiTheme="majorHAnsi" w:cstheme="majorHAnsi"/>
          <w:color w:val="000000"/>
          <w:lang w:val="en-GB"/>
        </w:rPr>
        <w:t xml:space="preserve"> investigate and potentially take appropriate action where necessary when </w:t>
      </w:r>
      <w:r w:rsidRPr="00C62C90">
        <w:rPr>
          <w:rFonts w:asciiTheme="majorHAnsi" w:eastAsia="Times New Roman" w:hAnsiTheme="majorHAnsi" w:cstheme="majorHAnsi"/>
          <w:color w:val="000000" w:themeColor="text1"/>
          <w:lang w:val="en-GB"/>
        </w:rPr>
        <w:t xml:space="preserve">Community Fitness Networks </w:t>
      </w:r>
      <w:r w:rsidRPr="00C62C90">
        <w:rPr>
          <w:rFonts w:asciiTheme="majorHAnsi" w:eastAsia="Times New Roman" w:hAnsiTheme="majorHAnsi" w:cstheme="majorHAnsi"/>
          <w:color w:val="000000"/>
          <w:lang w:val="en-GB"/>
        </w:rPr>
        <w:t xml:space="preserve">procedures are not followed by staff members or our learners.  </w:t>
      </w:r>
    </w:p>
    <w:p w14:paraId="27515CFB" w14:textId="7768C0C7" w:rsidR="00B751E5" w:rsidRPr="00C62C90" w:rsidRDefault="00B751E5" w:rsidP="00B751E5">
      <w:pPr>
        <w:widowControl/>
        <w:tabs>
          <w:tab w:val="left" w:pos="0"/>
          <w:tab w:val="left" w:pos="1008"/>
        </w:tabs>
        <w:outlineLvl w:val="0"/>
        <w:rPr>
          <w:rFonts w:asciiTheme="majorHAnsi" w:eastAsia="Times New Roman" w:hAnsiTheme="majorHAnsi" w:cstheme="majorHAnsi"/>
          <w:color w:val="000000"/>
          <w:lang w:val="en-GB"/>
        </w:rPr>
      </w:pPr>
    </w:p>
    <w:p w14:paraId="2A9132A1" w14:textId="77777777" w:rsidR="00B751E5" w:rsidRPr="00C62C90" w:rsidRDefault="00B751E5" w:rsidP="00B751E5">
      <w:pPr>
        <w:widowControl/>
        <w:tabs>
          <w:tab w:val="left" w:pos="504"/>
          <w:tab w:val="left" w:pos="1008"/>
        </w:tabs>
        <w:jc w:val="both"/>
        <w:outlineLvl w:val="1"/>
        <w:rPr>
          <w:rFonts w:asciiTheme="majorHAnsi" w:eastAsia="Times New Roman" w:hAnsiTheme="majorHAnsi" w:cstheme="majorHAnsi"/>
          <w:b/>
          <w:color w:val="000000"/>
          <w:lang w:val="en-GB"/>
        </w:rPr>
      </w:pPr>
      <w:bookmarkStart w:id="1" w:name="_Toc376765289"/>
      <w:r w:rsidRPr="00C62C90">
        <w:rPr>
          <w:rFonts w:asciiTheme="majorHAnsi" w:eastAsia="Times New Roman" w:hAnsiTheme="majorHAnsi" w:cstheme="majorHAnsi"/>
          <w:b/>
          <w:color w:val="000000"/>
          <w:lang w:val="en-GB"/>
        </w:rPr>
        <w:t>Definitions and Protected Characteristics</w:t>
      </w:r>
      <w:bookmarkEnd w:id="1"/>
    </w:p>
    <w:p w14:paraId="1F500DED" w14:textId="77777777" w:rsidR="00B751E5" w:rsidRPr="00C62C90" w:rsidRDefault="00B751E5" w:rsidP="00B751E5">
      <w:pPr>
        <w:widowControl/>
        <w:tabs>
          <w:tab w:val="left" w:pos="504"/>
          <w:tab w:val="left" w:pos="1008"/>
        </w:tabs>
        <w:jc w:val="both"/>
        <w:rPr>
          <w:rFonts w:asciiTheme="majorHAnsi" w:eastAsia="Times New Roman" w:hAnsiTheme="majorHAnsi" w:cstheme="majorHAnsi"/>
          <w:color w:val="000000"/>
          <w:lang w:val="en-GB"/>
        </w:rPr>
      </w:pPr>
    </w:p>
    <w:p w14:paraId="09016986" w14:textId="63EDAC1D" w:rsidR="00B751E5" w:rsidRPr="00C62C90" w:rsidRDefault="00B751E5" w:rsidP="00B751E5">
      <w:pPr>
        <w:widowControl/>
        <w:tabs>
          <w:tab w:val="left" w:pos="504"/>
          <w:tab w:val="left" w:pos="1008"/>
        </w:tabs>
        <w:jc w:val="both"/>
        <w:rPr>
          <w:rFonts w:asciiTheme="majorHAnsi" w:eastAsia="Times New Roman" w:hAnsiTheme="majorHAnsi" w:cstheme="majorHAnsi"/>
          <w:color w:val="000000" w:themeColor="text1"/>
          <w:lang w:val="en-GB"/>
        </w:rPr>
      </w:pPr>
      <w:r w:rsidRPr="00C62C90">
        <w:rPr>
          <w:rFonts w:asciiTheme="majorHAnsi" w:eastAsia="Times New Roman" w:hAnsiTheme="majorHAnsi" w:cstheme="majorHAnsi"/>
          <w:color w:val="000000" w:themeColor="text1"/>
          <w:lang w:val="en-GB"/>
        </w:rPr>
        <w:t>Definitions</w:t>
      </w:r>
    </w:p>
    <w:p w14:paraId="2FF0CFDE" w14:textId="77777777" w:rsidR="00B751E5" w:rsidRPr="00C62C90" w:rsidRDefault="00B751E5" w:rsidP="00B751E5">
      <w:pPr>
        <w:widowControl/>
        <w:tabs>
          <w:tab w:val="left" w:pos="504"/>
          <w:tab w:val="left" w:pos="1008"/>
        </w:tabs>
        <w:jc w:val="both"/>
        <w:rPr>
          <w:rFonts w:asciiTheme="majorHAnsi" w:eastAsia="Times New Roman" w:hAnsiTheme="majorHAnsi" w:cstheme="majorHAnsi"/>
          <w:color w:val="000000" w:themeColor="text1"/>
          <w:lang w:val="en-GB"/>
        </w:rPr>
      </w:pPr>
    </w:p>
    <w:p w14:paraId="18877DB4" w14:textId="7F8DE3EF" w:rsidR="00B751E5" w:rsidRPr="00C62C90" w:rsidRDefault="00B751E5" w:rsidP="00B751E5">
      <w:pPr>
        <w:widowControl/>
        <w:rPr>
          <w:rFonts w:asciiTheme="majorHAnsi" w:eastAsia="Times New Roman" w:hAnsiTheme="majorHAnsi" w:cstheme="majorHAnsi"/>
          <w:color w:val="222222"/>
          <w:shd w:val="clear" w:color="auto" w:fill="FFFFFF"/>
          <w:lang w:val="en-GB"/>
        </w:rPr>
      </w:pPr>
      <w:r w:rsidRPr="00C62C90">
        <w:rPr>
          <w:rFonts w:asciiTheme="majorHAnsi" w:eastAsia="Times New Roman" w:hAnsiTheme="majorHAnsi" w:cstheme="majorHAnsi"/>
          <w:color w:val="000000" w:themeColor="text1"/>
          <w:lang w:val="en-GB"/>
        </w:rPr>
        <w:t xml:space="preserve">Diversity </w:t>
      </w:r>
      <w:r w:rsidRPr="00C62C90">
        <w:rPr>
          <w:rFonts w:asciiTheme="majorHAnsi" w:eastAsia="Times New Roman" w:hAnsiTheme="majorHAnsi" w:cstheme="majorHAnsi"/>
          <w:color w:val="222222"/>
          <w:shd w:val="clear" w:color="auto" w:fill="FFFFFF"/>
          <w:lang w:val="en-GB"/>
        </w:rPr>
        <w:t>The term diversity includes and understanding and acceptance of the fact that people have individual characteristics, which make them unique from each other, particularly when comparing individuals in a group. These characteristics may include race, ethnicity, gender, religion, political ideologies, sexual orientation, age, physical abilities or socio-economic status. </w:t>
      </w:r>
    </w:p>
    <w:p w14:paraId="016E49AE" w14:textId="7F0D4371" w:rsidR="00B751E5" w:rsidRPr="00C62C90" w:rsidRDefault="00B751E5" w:rsidP="00B751E5">
      <w:pPr>
        <w:widowControl/>
        <w:rPr>
          <w:rFonts w:asciiTheme="majorHAnsi" w:eastAsia="Times New Roman" w:hAnsiTheme="majorHAnsi" w:cstheme="majorHAnsi"/>
          <w:color w:val="222222"/>
          <w:shd w:val="clear" w:color="auto" w:fill="FFFFFF"/>
          <w:lang w:val="en-GB"/>
        </w:rPr>
      </w:pPr>
    </w:p>
    <w:p w14:paraId="3329672A" w14:textId="446350BD" w:rsidR="00B751E5" w:rsidRPr="00C62C90" w:rsidRDefault="00B751E5" w:rsidP="00B751E5">
      <w:pPr>
        <w:pStyle w:val="NormalWeb"/>
        <w:shd w:val="clear" w:color="auto" w:fill="FFFFFF"/>
        <w:rPr>
          <w:rFonts w:asciiTheme="majorHAnsi" w:hAnsiTheme="majorHAnsi" w:cstheme="majorHAnsi"/>
          <w:color w:val="000000"/>
          <w:sz w:val="22"/>
          <w:szCs w:val="22"/>
        </w:rPr>
      </w:pPr>
      <w:r w:rsidRPr="00C62C90">
        <w:rPr>
          <w:rFonts w:asciiTheme="majorHAnsi" w:hAnsiTheme="majorHAnsi" w:cstheme="majorHAnsi"/>
          <w:color w:val="000000"/>
          <w:sz w:val="22"/>
          <w:szCs w:val="22"/>
        </w:rPr>
        <w:t>Victimisation broadly refers to bad treatment directed towards someone who has made or is believed to have made or supported a complaint under the Equality Act. It includes situations where a complaint hasn't yet been made but someone is victimised because it's suspected they might make one. If an individual gives false evidence or makes an allegation in bad faith, then they are not protected from victimisation under the Act.</w:t>
      </w:r>
    </w:p>
    <w:p w14:paraId="3FE2D811" w14:textId="77777777" w:rsidR="00B751E5" w:rsidRPr="00C62C90" w:rsidRDefault="00B751E5" w:rsidP="00B751E5">
      <w:pPr>
        <w:pStyle w:val="NormalWeb"/>
        <w:shd w:val="clear" w:color="auto" w:fill="FFFFFF"/>
        <w:rPr>
          <w:rFonts w:asciiTheme="majorHAnsi" w:hAnsiTheme="majorHAnsi" w:cstheme="majorHAnsi"/>
          <w:color w:val="000000"/>
          <w:sz w:val="22"/>
          <w:szCs w:val="22"/>
        </w:rPr>
      </w:pPr>
      <w:r w:rsidRPr="00C62C90">
        <w:rPr>
          <w:rFonts w:asciiTheme="majorHAnsi" w:hAnsiTheme="majorHAnsi" w:cstheme="majorHAnsi"/>
          <w:color w:val="000000"/>
          <w:sz w:val="22"/>
          <w:szCs w:val="22"/>
        </w:rPr>
        <w:t>Harassment</w:t>
      </w:r>
    </w:p>
    <w:p w14:paraId="319300C8" w14:textId="0EFF6051" w:rsidR="00B751E5" w:rsidRPr="00C62C90" w:rsidRDefault="00B751E5" w:rsidP="00B751E5">
      <w:pPr>
        <w:widowControl/>
        <w:shd w:val="clear" w:color="auto" w:fill="FFFFFF"/>
        <w:spacing w:before="100" w:beforeAutospacing="1" w:after="100" w:afterAutospacing="1"/>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Harassment may include bullying behaviour, and it refers to bad treatment that is related to a protected characteristic, such as age, sex, disability, race, gender, religion or sexual orientation. More specifically, the law defines it as 'unwanted conduct related to a relevant protected characteristic, which has the purpose or effect of violating an individual's dignity or creating an intimidating, hostile, degrading, humiliating or offensive environment for that individual. 'It can include behaviour that individuals find offensive even if it's not directed at them, and even if they do not have the relevant protected characteristics themselves.</w:t>
      </w:r>
    </w:p>
    <w:p w14:paraId="761EB34D" w14:textId="7C9EDE21" w:rsidR="00B751E5" w:rsidRPr="00C62C90" w:rsidRDefault="00B751E5" w:rsidP="00B751E5">
      <w:pPr>
        <w:widowControl/>
        <w:shd w:val="clear" w:color="auto" w:fill="FFFFFF"/>
        <w:spacing w:before="100" w:beforeAutospacing="1" w:after="100" w:afterAutospacing="1"/>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 xml:space="preserve">Bullying </w:t>
      </w:r>
    </w:p>
    <w:p w14:paraId="43E78C4B" w14:textId="77777777" w:rsidR="00C243AD" w:rsidRPr="00C62C90" w:rsidRDefault="00B751E5" w:rsidP="00B751E5">
      <w:pPr>
        <w:widowControl/>
        <w:rPr>
          <w:rFonts w:asciiTheme="majorHAnsi" w:eastAsia="Times New Roman" w:hAnsiTheme="majorHAnsi" w:cstheme="majorHAnsi"/>
          <w:color w:val="000000"/>
          <w:shd w:val="clear" w:color="auto" w:fill="FFFFFF"/>
          <w:lang w:val="en-GB"/>
        </w:rPr>
      </w:pPr>
      <w:r w:rsidRPr="00C62C90">
        <w:rPr>
          <w:rFonts w:asciiTheme="majorHAnsi" w:eastAsia="Times New Roman" w:hAnsiTheme="majorHAnsi" w:cstheme="majorHAnsi"/>
          <w:color w:val="000000"/>
          <w:shd w:val="clear" w:color="auto" w:fill="FFFFFF"/>
          <w:lang w:val="en-GB"/>
        </w:rPr>
        <w:t xml:space="preserve">Bullying can be defined as offensive, intimidating, malicious or insulting behaviour, an abuse of misuse of power that undermines, humiliates, denigrates or injures the recipient </w:t>
      </w:r>
    </w:p>
    <w:p w14:paraId="3D2CC71F" w14:textId="7500B61C" w:rsidR="00C243AD" w:rsidRPr="00C62C90" w:rsidRDefault="00C243AD" w:rsidP="00C243AD">
      <w:pPr>
        <w:widowControl/>
        <w:jc w:val="right"/>
        <w:rPr>
          <w:rFonts w:asciiTheme="majorHAnsi" w:eastAsia="Times New Roman" w:hAnsiTheme="majorHAnsi" w:cstheme="majorHAnsi"/>
          <w:color w:val="000000"/>
          <w:shd w:val="clear" w:color="auto" w:fill="FFFFFF"/>
          <w:lang w:val="en-GB"/>
        </w:rPr>
      </w:pPr>
      <w:r w:rsidRPr="00C62C90">
        <w:rPr>
          <w:rFonts w:asciiTheme="majorHAnsi" w:hAnsiTheme="majorHAnsi" w:cstheme="majorHAnsi"/>
          <w:noProof/>
          <w:color w:val="000000" w:themeColor="text1"/>
        </w:rPr>
        <w:lastRenderedPageBreak/>
        <w:drawing>
          <wp:inline distT="0" distB="0" distL="0" distR="0" wp14:anchorId="37573B18" wp14:editId="2882E95A">
            <wp:extent cx="1193697" cy="697426"/>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24 at 09.37.4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4345" cy="732860"/>
                    </a:xfrm>
                    <a:prstGeom prst="rect">
                      <a:avLst/>
                    </a:prstGeom>
                  </pic:spPr>
                </pic:pic>
              </a:graphicData>
            </a:graphic>
          </wp:inline>
        </w:drawing>
      </w:r>
    </w:p>
    <w:p w14:paraId="1984372E" w14:textId="77777777" w:rsidR="00C243AD" w:rsidRPr="00C62C90" w:rsidRDefault="00C243AD" w:rsidP="00B751E5">
      <w:pPr>
        <w:widowControl/>
        <w:rPr>
          <w:rFonts w:asciiTheme="majorHAnsi" w:eastAsia="Times New Roman" w:hAnsiTheme="majorHAnsi" w:cstheme="majorHAnsi"/>
          <w:color w:val="000000"/>
          <w:shd w:val="clear" w:color="auto" w:fill="FFFFFF"/>
          <w:lang w:val="en-GB"/>
        </w:rPr>
      </w:pPr>
    </w:p>
    <w:p w14:paraId="0A5A1106" w14:textId="77777777" w:rsidR="00C243AD" w:rsidRPr="00C62C90" w:rsidRDefault="00C243AD" w:rsidP="00B751E5">
      <w:pPr>
        <w:widowControl/>
        <w:rPr>
          <w:rFonts w:asciiTheme="majorHAnsi" w:eastAsia="Times New Roman" w:hAnsiTheme="majorHAnsi" w:cstheme="majorHAnsi"/>
          <w:color w:val="000000"/>
          <w:shd w:val="clear" w:color="auto" w:fill="FFFFFF"/>
          <w:lang w:val="en-GB"/>
        </w:rPr>
      </w:pPr>
    </w:p>
    <w:p w14:paraId="70E54E60" w14:textId="0045A1BA" w:rsidR="00B751E5" w:rsidRPr="00C62C90" w:rsidRDefault="00B751E5" w:rsidP="00B751E5">
      <w:pPr>
        <w:widowControl/>
        <w:rPr>
          <w:rFonts w:asciiTheme="majorHAnsi" w:eastAsia="Times New Roman" w:hAnsiTheme="majorHAnsi" w:cstheme="majorHAnsi"/>
          <w:color w:val="000000"/>
          <w:shd w:val="clear" w:color="auto" w:fill="FFFFFF"/>
          <w:lang w:val="en-GB"/>
        </w:rPr>
      </w:pPr>
      <w:r w:rsidRPr="00C62C90">
        <w:rPr>
          <w:rFonts w:asciiTheme="majorHAnsi" w:eastAsia="Times New Roman" w:hAnsiTheme="majorHAnsi" w:cstheme="majorHAnsi"/>
          <w:color w:val="000000"/>
          <w:shd w:val="clear" w:color="auto" w:fill="FFFFFF"/>
          <w:lang w:val="en-GB"/>
        </w:rPr>
        <w:t xml:space="preserve">(emotionally or physically) - but it doesn't have a legal definition in the Equality Act. In </w:t>
      </w:r>
      <w:proofErr w:type="gramStart"/>
      <w:r w:rsidRPr="00C62C90">
        <w:rPr>
          <w:rFonts w:asciiTheme="majorHAnsi" w:eastAsia="Times New Roman" w:hAnsiTheme="majorHAnsi" w:cstheme="majorHAnsi"/>
          <w:color w:val="000000"/>
          <w:shd w:val="clear" w:color="auto" w:fill="FFFFFF"/>
          <w:lang w:val="en-GB"/>
        </w:rPr>
        <w:t>fact</w:t>
      </w:r>
      <w:proofErr w:type="gramEnd"/>
      <w:r w:rsidRPr="00C62C90">
        <w:rPr>
          <w:rFonts w:asciiTheme="majorHAnsi" w:eastAsia="Times New Roman" w:hAnsiTheme="majorHAnsi" w:cstheme="majorHAnsi"/>
          <w:color w:val="000000"/>
          <w:shd w:val="clear" w:color="auto" w:fill="FFFFFF"/>
          <w:lang w:val="en-GB"/>
        </w:rPr>
        <w:t xml:space="preserve"> bullying behaviour is very similar to harassment, but it is not related to a protected characteristic.</w:t>
      </w:r>
    </w:p>
    <w:p w14:paraId="4AE2C970" w14:textId="7956B4DC" w:rsidR="00C243AD" w:rsidRPr="00C62C90" w:rsidRDefault="00C243AD" w:rsidP="00B751E5">
      <w:pPr>
        <w:widowControl/>
        <w:rPr>
          <w:rFonts w:asciiTheme="majorHAnsi" w:eastAsia="Times New Roman" w:hAnsiTheme="majorHAnsi" w:cstheme="majorHAnsi"/>
          <w:color w:val="000000"/>
          <w:shd w:val="clear" w:color="auto" w:fill="FFFFFF"/>
          <w:lang w:val="en-GB"/>
        </w:rPr>
      </w:pPr>
    </w:p>
    <w:p w14:paraId="0E6560B3" w14:textId="3401207E" w:rsidR="00C243AD" w:rsidRPr="00C62C90" w:rsidRDefault="00C243AD" w:rsidP="00B751E5">
      <w:pPr>
        <w:widowControl/>
        <w:rPr>
          <w:rFonts w:asciiTheme="majorHAnsi" w:eastAsia="Times New Roman" w:hAnsiTheme="majorHAnsi" w:cstheme="majorHAnsi"/>
          <w:color w:val="000000"/>
          <w:shd w:val="clear" w:color="auto" w:fill="FFFFFF"/>
          <w:lang w:val="en-GB"/>
        </w:rPr>
      </w:pPr>
      <w:r w:rsidRPr="00C62C90">
        <w:rPr>
          <w:rFonts w:asciiTheme="majorHAnsi" w:eastAsia="Times New Roman" w:hAnsiTheme="majorHAnsi" w:cstheme="majorHAnsi"/>
          <w:color w:val="000000"/>
          <w:shd w:val="clear" w:color="auto" w:fill="FFFFFF"/>
          <w:lang w:val="en-GB"/>
        </w:rPr>
        <w:t>Direct Discrimination</w:t>
      </w:r>
    </w:p>
    <w:p w14:paraId="2A485445" w14:textId="33D5B462" w:rsidR="00C243AD" w:rsidRPr="00C62C90" w:rsidRDefault="00C243AD" w:rsidP="00B751E5">
      <w:pPr>
        <w:widowControl/>
        <w:rPr>
          <w:rFonts w:asciiTheme="majorHAnsi" w:eastAsia="Times New Roman" w:hAnsiTheme="majorHAnsi" w:cstheme="majorHAnsi"/>
          <w:color w:val="000000"/>
          <w:shd w:val="clear" w:color="auto" w:fill="FFFFFF"/>
          <w:lang w:val="en-GB"/>
        </w:rPr>
      </w:pPr>
    </w:p>
    <w:p w14:paraId="1BDDE1FA" w14:textId="2A3301BF" w:rsidR="00C243AD" w:rsidRPr="00C62C90" w:rsidRDefault="00C243AD" w:rsidP="00C243AD">
      <w:pPr>
        <w:widowControl/>
        <w:rPr>
          <w:rFonts w:asciiTheme="majorHAnsi" w:eastAsia="Times New Roman" w:hAnsiTheme="majorHAnsi" w:cstheme="majorHAnsi"/>
          <w:color w:val="222222"/>
          <w:sz w:val="24"/>
          <w:szCs w:val="24"/>
          <w:shd w:val="clear" w:color="auto" w:fill="FFFFFF"/>
          <w:lang w:val="en-GB"/>
        </w:rPr>
      </w:pPr>
      <w:r w:rsidRPr="00C62C90">
        <w:rPr>
          <w:rFonts w:asciiTheme="majorHAnsi" w:eastAsia="Times New Roman" w:hAnsiTheme="majorHAnsi" w:cstheme="majorHAnsi"/>
          <w:bCs/>
          <w:color w:val="222222"/>
          <w:sz w:val="24"/>
          <w:szCs w:val="24"/>
          <w:shd w:val="clear" w:color="auto" w:fill="FFFFFF"/>
          <w:lang w:val="en-GB"/>
        </w:rPr>
        <w:t>Direct discrimination</w:t>
      </w:r>
      <w:r w:rsidRPr="00C62C90">
        <w:rPr>
          <w:rFonts w:asciiTheme="majorHAnsi" w:eastAsia="Times New Roman" w:hAnsiTheme="majorHAnsi" w:cstheme="majorHAnsi"/>
          <w:color w:val="222222"/>
          <w:sz w:val="24"/>
          <w:szCs w:val="24"/>
          <w:shd w:val="clear" w:color="auto" w:fill="FFFFFF"/>
          <w:lang w:val="en-GB"/>
        </w:rPr>
        <w:t> is when an employer treats you differently and worse than someone else because of who you are. The Equality Act says you've been treated less favourably. You can challenge </w:t>
      </w:r>
      <w:r w:rsidRPr="00C62C90">
        <w:rPr>
          <w:rFonts w:asciiTheme="majorHAnsi" w:eastAsia="Times New Roman" w:hAnsiTheme="majorHAnsi" w:cstheme="majorHAnsi"/>
          <w:bCs/>
          <w:color w:val="222222"/>
          <w:sz w:val="24"/>
          <w:szCs w:val="24"/>
          <w:shd w:val="clear" w:color="auto" w:fill="FFFFFF"/>
          <w:lang w:val="en-GB"/>
        </w:rPr>
        <w:t>direct discrimination</w:t>
      </w:r>
      <w:r w:rsidRPr="00C62C90">
        <w:rPr>
          <w:rFonts w:asciiTheme="majorHAnsi" w:eastAsia="Times New Roman" w:hAnsiTheme="majorHAnsi" w:cstheme="majorHAnsi"/>
          <w:color w:val="222222"/>
          <w:sz w:val="24"/>
          <w:szCs w:val="24"/>
          <w:shd w:val="clear" w:color="auto" w:fill="FFFFFF"/>
          <w:lang w:val="en-GB"/>
        </w:rPr>
        <w:t> if it's because of your: age. disability.</w:t>
      </w:r>
    </w:p>
    <w:p w14:paraId="01D6D2A2" w14:textId="295B46F4" w:rsidR="00C243AD" w:rsidRPr="00C62C90" w:rsidRDefault="00C243AD" w:rsidP="00C243AD">
      <w:pPr>
        <w:widowControl/>
        <w:rPr>
          <w:rFonts w:asciiTheme="majorHAnsi" w:eastAsia="Times New Roman" w:hAnsiTheme="majorHAnsi" w:cstheme="majorHAnsi"/>
          <w:color w:val="222222"/>
          <w:sz w:val="24"/>
          <w:szCs w:val="24"/>
          <w:shd w:val="clear" w:color="auto" w:fill="FFFFFF"/>
          <w:lang w:val="en-GB"/>
        </w:rPr>
      </w:pPr>
    </w:p>
    <w:p w14:paraId="2DBDB7AA" w14:textId="285AC4C8" w:rsidR="00C243AD" w:rsidRPr="00C62C90" w:rsidRDefault="00C243AD" w:rsidP="00C243AD">
      <w:pPr>
        <w:widowControl/>
        <w:rPr>
          <w:rFonts w:asciiTheme="majorHAnsi" w:eastAsia="Times New Roman" w:hAnsiTheme="majorHAnsi" w:cstheme="majorHAnsi"/>
          <w:color w:val="222222"/>
          <w:sz w:val="24"/>
          <w:szCs w:val="24"/>
          <w:shd w:val="clear" w:color="auto" w:fill="FFFFFF"/>
          <w:lang w:val="en-GB"/>
        </w:rPr>
      </w:pPr>
      <w:r w:rsidRPr="00C62C90">
        <w:rPr>
          <w:rFonts w:asciiTheme="majorHAnsi" w:eastAsia="Times New Roman" w:hAnsiTheme="majorHAnsi" w:cstheme="majorHAnsi"/>
          <w:color w:val="222222"/>
          <w:sz w:val="24"/>
          <w:szCs w:val="24"/>
          <w:shd w:val="clear" w:color="auto" w:fill="FFFFFF"/>
          <w:lang w:val="en-GB"/>
        </w:rPr>
        <w:t>Indirect Discrimination</w:t>
      </w:r>
    </w:p>
    <w:p w14:paraId="3D3BF3B0" w14:textId="40008845" w:rsidR="00C243AD" w:rsidRPr="00C62C90" w:rsidRDefault="00C243AD" w:rsidP="00C243AD">
      <w:pPr>
        <w:widowControl/>
        <w:rPr>
          <w:rFonts w:asciiTheme="majorHAnsi" w:eastAsia="Times New Roman" w:hAnsiTheme="majorHAnsi" w:cstheme="majorHAnsi"/>
          <w:color w:val="222222"/>
          <w:sz w:val="24"/>
          <w:szCs w:val="24"/>
          <w:shd w:val="clear" w:color="auto" w:fill="FFFFFF"/>
          <w:lang w:val="en-GB"/>
        </w:rPr>
      </w:pPr>
    </w:p>
    <w:p w14:paraId="11C7F56B" w14:textId="77777777" w:rsidR="00C243AD" w:rsidRPr="00C62C90" w:rsidRDefault="00C243AD" w:rsidP="00C243AD">
      <w:pPr>
        <w:widowControl/>
        <w:rPr>
          <w:rFonts w:asciiTheme="majorHAnsi" w:eastAsia="Times New Roman" w:hAnsiTheme="majorHAnsi" w:cstheme="majorHAnsi"/>
          <w:sz w:val="24"/>
          <w:szCs w:val="24"/>
          <w:lang w:val="en-GB"/>
        </w:rPr>
      </w:pPr>
      <w:r w:rsidRPr="00C62C90">
        <w:rPr>
          <w:rFonts w:asciiTheme="majorHAnsi" w:eastAsia="Times New Roman" w:hAnsiTheme="majorHAnsi" w:cstheme="majorHAnsi"/>
          <w:color w:val="000000"/>
          <w:sz w:val="24"/>
          <w:szCs w:val="24"/>
          <w:shd w:val="clear" w:color="auto" w:fill="FFFFFF"/>
          <w:lang w:val="en-GB"/>
        </w:rPr>
        <w:t>Indirect discrimination is when there’s a </w:t>
      </w:r>
      <w:r w:rsidRPr="00C62C90">
        <w:rPr>
          <w:rFonts w:asciiTheme="majorHAnsi" w:eastAsia="Times New Roman" w:hAnsiTheme="majorHAnsi" w:cstheme="majorHAnsi"/>
          <w:bCs/>
          <w:color w:val="000000" w:themeColor="text1"/>
          <w:sz w:val="24"/>
          <w:szCs w:val="24"/>
          <w:shd w:val="clear" w:color="auto" w:fill="FFFFFF"/>
          <w:lang w:val="en-GB"/>
        </w:rPr>
        <w:t>practice, policy or rule</w:t>
      </w:r>
      <w:r w:rsidRPr="00C62C90">
        <w:rPr>
          <w:rFonts w:asciiTheme="majorHAnsi" w:eastAsia="Times New Roman" w:hAnsiTheme="majorHAnsi" w:cstheme="majorHAnsi"/>
          <w:color w:val="000000" w:themeColor="text1"/>
          <w:sz w:val="24"/>
          <w:szCs w:val="24"/>
          <w:shd w:val="clear" w:color="auto" w:fill="FFFFFF"/>
          <w:lang w:val="en-GB"/>
        </w:rPr>
        <w:t> </w:t>
      </w:r>
      <w:r w:rsidRPr="00C62C90">
        <w:rPr>
          <w:rFonts w:asciiTheme="majorHAnsi" w:eastAsia="Times New Roman" w:hAnsiTheme="majorHAnsi" w:cstheme="majorHAnsi"/>
          <w:color w:val="000000"/>
          <w:sz w:val="24"/>
          <w:szCs w:val="24"/>
          <w:shd w:val="clear" w:color="auto" w:fill="FFFFFF"/>
          <w:lang w:val="en-GB"/>
        </w:rPr>
        <w:t>which applies to everyone in the same way, but it has a worse effect on some people than others. The Equality Act says it puts you at a </w:t>
      </w:r>
      <w:r w:rsidRPr="00C62C90">
        <w:rPr>
          <w:rFonts w:asciiTheme="majorHAnsi" w:eastAsia="Times New Roman" w:hAnsiTheme="majorHAnsi" w:cstheme="majorHAnsi"/>
          <w:bCs/>
          <w:color w:val="000000"/>
          <w:sz w:val="24"/>
          <w:szCs w:val="24"/>
          <w:shd w:val="clear" w:color="auto" w:fill="FFFFFF"/>
          <w:lang w:val="en-GB"/>
        </w:rPr>
        <w:t>particular disadvantage</w:t>
      </w:r>
      <w:r w:rsidRPr="00C62C90">
        <w:rPr>
          <w:rFonts w:asciiTheme="majorHAnsi" w:eastAsia="Times New Roman" w:hAnsiTheme="majorHAnsi" w:cstheme="majorHAnsi"/>
          <w:color w:val="000000"/>
          <w:sz w:val="24"/>
          <w:szCs w:val="24"/>
          <w:shd w:val="clear" w:color="auto" w:fill="FFFFFF"/>
          <w:lang w:val="en-GB"/>
        </w:rPr>
        <w:t>.</w:t>
      </w:r>
    </w:p>
    <w:p w14:paraId="6F789708" w14:textId="77777777" w:rsidR="00C243AD" w:rsidRPr="00C62C90" w:rsidRDefault="00C243AD" w:rsidP="00C243AD">
      <w:pPr>
        <w:widowControl/>
        <w:rPr>
          <w:rFonts w:asciiTheme="majorHAnsi" w:eastAsia="Times New Roman" w:hAnsiTheme="majorHAnsi" w:cstheme="majorHAnsi"/>
          <w:sz w:val="24"/>
          <w:szCs w:val="24"/>
          <w:lang w:val="en-GB"/>
        </w:rPr>
      </w:pPr>
    </w:p>
    <w:p w14:paraId="1639E49E" w14:textId="1D328464" w:rsidR="00B751E5" w:rsidRPr="00C62C90" w:rsidRDefault="00B751E5" w:rsidP="00C243AD">
      <w:pPr>
        <w:pStyle w:val="NormalWeb"/>
        <w:shd w:val="clear" w:color="auto" w:fill="FFFFFF"/>
        <w:rPr>
          <w:rFonts w:asciiTheme="majorHAnsi" w:hAnsiTheme="majorHAnsi" w:cstheme="majorHAnsi"/>
          <w:color w:val="000000"/>
          <w:sz w:val="22"/>
          <w:szCs w:val="22"/>
        </w:rPr>
      </w:pPr>
      <w:r w:rsidRPr="00C62C90">
        <w:rPr>
          <w:rFonts w:asciiTheme="majorHAnsi" w:hAnsiTheme="majorHAnsi" w:cstheme="majorHAnsi"/>
          <w:color w:val="000000"/>
        </w:rPr>
        <w:t xml:space="preserve">No learner, or anyone our organisation deals with, receives less favourable treatment because of their protected characteristics. The protected characteristics </w:t>
      </w:r>
      <w:proofErr w:type="gramStart"/>
      <w:r w:rsidRPr="00C62C90">
        <w:rPr>
          <w:rFonts w:asciiTheme="majorHAnsi" w:hAnsiTheme="majorHAnsi" w:cstheme="majorHAnsi"/>
          <w:color w:val="000000"/>
        </w:rPr>
        <w:t>are:-</w:t>
      </w:r>
      <w:proofErr w:type="gramEnd"/>
    </w:p>
    <w:p w14:paraId="460437F2" w14:textId="77777777" w:rsidR="00B751E5" w:rsidRPr="00C62C90" w:rsidRDefault="00B751E5" w:rsidP="00B751E5">
      <w:pPr>
        <w:widowControl/>
        <w:tabs>
          <w:tab w:val="left" w:pos="504"/>
          <w:tab w:val="left" w:pos="1008"/>
        </w:tabs>
        <w:jc w:val="both"/>
        <w:rPr>
          <w:rFonts w:asciiTheme="majorHAnsi" w:eastAsia="Times New Roman" w:hAnsiTheme="majorHAnsi" w:cstheme="majorHAnsi"/>
          <w:color w:val="000000"/>
          <w:lang w:val="en-GB"/>
        </w:rPr>
      </w:pPr>
    </w:p>
    <w:p w14:paraId="2AE321BF" w14:textId="77777777" w:rsidR="00B751E5" w:rsidRPr="00C62C90" w:rsidRDefault="00B751E5" w:rsidP="00B751E5">
      <w:pPr>
        <w:widowControl/>
        <w:numPr>
          <w:ilvl w:val="0"/>
          <w:numId w:val="1"/>
        </w:numPr>
        <w:tabs>
          <w:tab w:val="left" w:pos="426"/>
          <w:tab w:val="left" w:pos="1008"/>
        </w:tabs>
        <w:ind w:left="504" w:hanging="504"/>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Age</w:t>
      </w:r>
    </w:p>
    <w:p w14:paraId="66926644" w14:textId="77777777" w:rsidR="00B751E5" w:rsidRPr="00C62C90" w:rsidRDefault="00B751E5" w:rsidP="00B751E5">
      <w:pPr>
        <w:widowControl/>
        <w:numPr>
          <w:ilvl w:val="0"/>
          <w:numId w:val="1"/>
        </w:numPr>
        <w:tabs>
          <w:tab w:val="left" w:pos="426"/>
          <w:tab w:val="left" w:pos="1008"/>
        </w:tabs>
        <w:ind w:left="504" w:hanging="504"/>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Disability</w:t>
      </w:r>
    </w:p>
    <w:p w14:paraId="196A1C4B" w14:textId="77777777" w:rsidR="00B751E5" w:rsidRPr="00C62C90" w:rsidRDefault="00B751E5" w:rsidP="00B751E5">
      <w:pPr>
        <w:widowControl/>
        <w:numPr>
          <w:ilvl w:val="0"/>
          <w:numId w:val="1"/>
        </w:numPr>
        <w:tabs>
          <w:tab w:val="left" w:pos="426"/>
          <w:tab w:val="left" w:pos="1008"/>
        </w:tabs>
        <w:ind w:left="504" w:hanging="504"/>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Gender Reassignment</w:t>
      </w:r>
    </w:p>
    <w:p w14:paraId="16CC17B4" w14:textId="77777777" w:rsidR="00B751E5" w:rsidRPr="00C62C90" w:rsidRDefault="00B751E5" w:rsidP="00B751E5">
      <w:pPr>
        <w:widowControl/>
        <w:numPr>
          <w:ilvl w:val="0"/>
          <w:numId w:val="1"/>
        </w:numPr>
        <w:tabs>
          <w:tab w:val="left" w:pos="426"/>
          <w:tab w:val="left" w:pos="1008"/>
        </w:tabs>
        <w:ind w:left="504" w:hanging="504"/>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Marriage and Civil Partnership</w:t>
      </w:r>
    </w:p>
    <w:p w14:paraId="2EB61F8C" w14:textId="77777777" w:rsidR="00B751E5" w:rsidRPr="00C62C90" w:rsidRDefault="00B751E5" w:rsidP="00B751E5">
      <w:pPr>
        <w:widowControl/>
        <w:numPr>
          <w:ilvl w:val="0"/>
          <w:numId w:val="1"/>
        </w:numPr>
        <w:tabs>
          <w:tab w:val="left" w:pos="426"/>
          <w:tab w:val="left" w:pos="1008"/>
        </w:tabs>
        <w:ind w:left="504" w:hanging="504"/>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Pregnancy and Maternity</w:t>
      </w:r>
    </w:p>
    <w:p w14:paraId="1BE4F875" w14:textId="77777777" w:rsidR="00B751E5" w:rsidRPr="00C62C90" w:rsidRDefault="00B751E5" w:rsidP="00B751E5">
      <w:pPr>
        <w:widowControl/>
        <w:numPr>
          <w:ilvl w:val="0"/>
          <w:numId w:val="1"/>
        </w:numPr>
        <w:tabs>
          <w:tab w:val="left" w:pos="426"/>
          <w:tab w:val="left" w:pos="1008"/>
        </w:tabs>
        <w:ind w:left="504" w:hanging="504"/>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Race (including colour, nationality, ethnic or national origin)</w:t>
      </w:r>
    </w:p>
    <w:p w14:paraId="3A1C55A1" w14:textId="77777777" w:rsidR="00B751E5" w:rsidRPr="00C62C90" w:rsidRDefault="00B751E5" w:rsidP="00B751E5">
      <w:pPr>
        <w:widowControl/>
        <w:numPr>
          <w:ilvl w:val="0"/>
          <w:numId w:val="1"/>
        </w:numPr>
        <w:tabs>
          <w:tab w:val="left" w:pos="426"/>
          <w:tab w:val="left" w:pos="1008"/>
        </w:tabs>
        <w:ind w:left="504" w:hanging="504"/>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Religion or Belief</w:t>
      </w:r>
    </w:p>
    <w:p w14:paraId="6C0DD302" w14:textId="77777777" w:rsidR="00B751E5" w:rsidRPr="00C62C90" w:rsidRDefault="00B751E5" w:rsidP="00B751E5">
      <w:pPr>
        <w:widowControl/>
        <w:numPr>
          <w:ilvl w:val="0"/>
          <w:numId w:val="1"/>
        </w:numPr>
        <w:tabs>
          <w:tab w:val="left" w:pos="426"/>
          <w:tab w:val="left" w:pos="1008"/>
        </w:tabs>
        <w:ind w:left="504" w:hanging="504"/>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Sex</w:t>
      </w:r>
    </w:p>
    <w:p w14:paraId="6964E58A" w14:textId="773C1158" w:rsidR="00B751E5" w:rsidRPr="00C62C90" w:rsidRDefault="00B751E5" w:rsidP="00B751E5">
      <w:pPr>
        <w:widowControl/>
        <w:numPr>
          <w:ilvl w:val="0"/>
          <w:numId w:val="1"/>
        </w:numPr>
        <w:tabs>
          <w:tab w:val="left" w:pos="426"/>
          <w:tab w:val="left" w:pos="1008"/>
        </w:tabs>
        <w:ind w:left="504" w:hanging="504"/>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Sexual Orientation</w:t>
      </w:r>
    </w:p>
    <w:p w14:paraId="567262DD" w14:textId="7D47A8E6" w:rsidR="00C243AD" w:rsidRPr="00C62C90" w:rsidRDefault="00C243AD" w:rsidP="00C243AD">
      <w:pPr>
        <w:widowControl/>
        <w:tabs>
          <w:tab w:val="left" w:pos="426"/>
          <w:tab w:val="left" w:pos="1008"/>
        </w:tabs>
        <w:jc w:val="both"/>
        <w:rPr>
          <w:rFonts w:asciiTheme="majorHAnsi" w:eastAsia="Times New Roman" w:hAnsiTheme="majorHAnsi" w:cstheme="majorHAnsi"/>
          <w:color w:val="000000"/>
          <w:lang w:val="en-GB"/>
        </w:rPr>
      </w:pPr>
    </w:p>
    <w:p w14:paraId="41277FFB" w14:textId="2365A6EA" w:rsidR="00C243AD" w:rsidRPr="00C62C90" w:rsidRDefault="00C243AD" w:rsidP="00C243AD">
      <w:pPr>
        <w:widowControl/>
        <w:tabs>
          <w:tab w:val="left" w:pos="426"/>
          <w:tab w:val="left" w:pos="1008"/>
        </w:tabs>
        <w:jc w:val="both"/>
        <w:rPr>
          <w:rFonts w:asciiTheme="majorHAnsi" w:eastAsia="Times New Roman" w:hAnsiTheme="majorHAnsi" w:cstheme="majorHAnsi"/>
          <w:color w:val="000000"/>
          <w:lang w:val="en-GB"/>
        </w:rPr>
      </w:pPr>
    </w:p>
    <w:p w14:paraId="0DC1139C" w14:textId="431A0EC7" w:rsidR="00C243AD" w:rsidRPr="00C62C90" w:rsidRDefault="00C243AD" w:rsidP="00C243AD">
      <w:pPr>
        <w:widowControl/>
        <w:tabs>
          <w:tab w:val="left" w:pos="426"/>
          <w:tab w:val="left" w:pos="1008"/>
        </w:tabs>
        <w:jc w:val="both"/>
        <w:rPr>
          <w:rFonts w:asciiTheme="majorHAnsi" w:eastAsia="Times New Roman" w:hAnsiTheme="majorHAnsi" w:cstheme="majorHAnsi"/>
          <w:color w:val="000000"/>
          <w:lang w:val="en-GB"/>
        </w:rPr>
      </w:pPr>
    </w:p>
    <w:p w14:paraId="2F102B11" w14:textId="35AC65F5" w:rsidR="00C243AD" w:rsidRPr="00C62C90" w:rsidRDefault="00C243AD" w:rsidP="00C243AD">
      <w:pPr>
        <w:widowControl/>
        <w:tabs>
          <w:tab w:val="left" w:pos="0"/>
          <w:tab w:val="left" w:pos="1008"/>
        </w:tabs>
        <w:outlineLvl w:val="0"/>
        <w:rPr>
          <w:rFonts w:asciiTheme="majorHAnsi" w:eastAsia="Times New Roman" w:hAnsiTheme="majorHAnsi" w:cstheme="majorHAnsi"/>
          <w:b/>
          <w:color w:val="000000"/>
          <w:lang w:val="en-GB"/>
        </w:rPr>
      </w:pPr>
      <w:r w:rsidRPr="00C62C90">
        <w:rPr>
          <w:rFonts w:asciiTheme="majorHAnsi" w:hAnsiTheme="majorHAnsi" w:cstheme="majorHAnsi"/>
          <w:b/>
          <w:color w:val="000000" w:themeColor="text1"/>
        </w:rPr>
        <w:t xml:space="preserve">Community Fitness Network </w:t>
      </w:r>
      <w:r w:rsidRPr="00C62C90">
        <w:rPr>
          <w:rFonts w:asciiTheme="majorHAnsi" w:hAnsiTheme="majorHAnsi" w:cstheme="majorHAnsi"/>
          <w:b/>
        </w:rPr>
        <w:t>Stance</w:t>
      </w:r>
    </w:p>
    <w:p w14:paraId="1A50E878" w14:textId="77777777" w:rsidR="00C243AD" w:rsidRPr="00C62C90" w:rsidRDefault="00C243AD" w:rsidP="00C243AD">
      <w:pPr>
        <w:widowControl/>
        <w:tabs>
          <w:tab w:val="left" w:pos="0"/>
          <w:tab w:val="left" w:pos="1008"/>
        </w:tabs>
        <w:outlineLvl w:val="0"/>
        <w:rPr>
          <w:rFonts w:asciiTheme="majorHAnsi" w:eastAsia="Times New Roman" w:hAnsiTheme="majorHAnsi" w:cstheme="majorHAnsi"/>
          <w:color w:val="000000"/>
          <w:lang w:val="en-GB"/>
        </w:rPr>
      </w:pPr>
    </w:p>
    <w:p w14:paraId="2CF30D66" w14:textId="6FDF9214" w:rsidR="00C243AD" w:rsidRPr="00C62C90" w:rsidRDefault="00C243AD" w:rsidP="00C243AD">
      <w:pPr>
        <w:widowControl/>
        <w:tabs>
          <w:tab w:val="left" w:pos="0"/>
          <w:tab w:val="left" w:pos="1008"/>
        </w:tabs>
        <w:outlineLvl w:val="0"/>
        <w:rPr>
          <w:rFonts w:asciiTheme="majorHAnsi" w:hAnsiTheme="majorHAnsi" w:cstheme="majorHAnsi"/>
          <w:color w:val="00B0F0"/>
        </w:rPr>
      </w:pPr>
      <w:r w:rsidRPr="00C62C90">
        <w:rPr>
          <w:rFonts w:asciiTheme="majorHAnsi" w:hAnsiTheme="majorHAnsi" w:cstheme="majorHAnsi"/>
        </w:rPr>
        <w:t xml:space="preserve">In adhering with this stance </w:t>
      </w:r>
      <w:r w:rsidRPr="00C62C90">
        <w:rPr>
          <w:rFonts w:asciiTheme="majorHAnsi" w:hAnsiTheme="majorHAnsi" w:cstheme="majorHAnsi"/>
          <w:color w:val="000000" w:themeColor="text1"/>
        </w:rPr>
        <w:t xml:space="preserve">Community Fitness Network </w:t>
      </w:r>
      <w:r w:rsidRPr="00C62C90">
        <w:rPr>
          <w:rFonts w:asciiTheme="majorHAnsi" w:hAnsiTheme="majorHAnsi" w:cstheme="majorHAnsi"/>
        </w:rPr>
        <w:t>ensures equality of treatment for all by aiming to:</w:t>
      </w:r>
    </w:p>
    <w:p w14:paraId="0355D8AD" w14:textId="77777777" w:rsidR="00C243AD" w:rsidRPr="00C62C90" w:rsidRDefault="00C243AD" w:rsidP="00C243AD">
      <w:pPr>
        <w:pStyle w:val="ListParagraph"/>
        <w:widowControl/>
        <w:numPr>
          <w:ilvl w:val="0"/>
          <w:numId w:val="2"/>
        </w:numPr>
        <w:tabs>
          <w:tab w:val="left" w:pos="0"/>
          <w:tab w:val="left" w:pos="1008"/>
        </w:tabs>
        <w:outlineLvl w:val="0"/>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raise awareness of equality and diversity</w:t>
      </w:r>
    </w:p>
    <w:p w14:paraId="0F66176D" w14:textId="77777777" w:rsidR="00C243AD" w:rsidRPr="00C62C90" w:rsidRDefault="00C243AD" w:rsidP="00C243AD">
      <w:pPr>
        <w:pStyle w:val="ListParagraph"/>
        <w:widowControl/>
        <w:numPr>
          <w:ilvl w:val="0"/>
          <w:numId w:val="2"/>
        </w:numPr>
        <w:tabs>
          <w:tab w:val="left" w:pos="0"/>
          <w:tab w:val="left" w:pos="1008"/>
        </w:tabs>
        <w:outlineLvl w:val="0"/>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ensure that you are never discriminated against or receive less favourable treatment because of a protective characteristic</w:t>
      </w:r>
    </w:p>
    <w:p w14:paraId="5A9D7B60" w14:textId="77777777" w:rsidR="00C243AD" w:rsidRPr="00C62C90" w:rsidRDefault="00C243AD" w:rsidP="00C243AD">
      <w:pPr>
        <w:pStyle w:val="ListParagraph"/>
        <w:widowControl/>
        <w:numPr>
          <w:ilvl w:val="0"/>
          <w:numId w:val="2"/>
        </w:numPr>
        <w:tabs>
          <w:tab w:val="left" w:pos="0"/>
          <w:tab w:val="left" w:pos="1008"/>
        </w:tabs>
        <w:outlineLvl w:val="0"/>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acknowledge any issues that could be defined as discrimination, victimisation or harassment with an appropriately sensitive and prompt investigation</w:t>
      </w:r>
    </w:p>
    <w:p w14:paraId="40697F8A" w14:textId="43F307A5" w:rsidR="00C243AD" w:rsidRPr="00C62C90" w:rsidRDefault="00C243AD" w:rsidP="00C243AD">
      <w:pPr>
        <w:pStyle w:val="ListParagraph"/>
        <w:widowControl/>
        <w:tabs>
          <w:tab w:val="left" w:pos="0"/>
          <w:tab w:val="left" w:pos="1008"/>
        </w:tabs>
        <w:outlineLvl w:val="0"/>
        <w:rPr>
          <w:rFonts w:asciiTheme="majorHAnsi" w:eastAsia="Times New Roman" w:hAnsiTheme="majorHAnsi" w:cstheme="majorHAnsi"/>
          <w:color w:val="000000"/>
          <w:lang w:val="en-GB"/>
        </w:rPr>
      </w:pPr>
    </w:p>
    <w:p w14:paraId="5D79266C" w14:textId="0BC3E324" w:rsidR="00C243AD" w:rsidRPr="00C62C90" w:rsidRDefault="00C243AD" w:rsidP="00C243AD">
      <w:pPr>
        <w:pStyle w:val="ListParagraph"/>
        <w:widowControl/>
        <w:tabs>
          <w:tab w:val="left" w:pos="0"/>
          <w:tab w:val="left" w:pos="1008"/>
        </w:tabs>
        <w:outlineLvl w:val="0"/>
        <w:rPr>
          <w:rFonts w:asciiTheme="majorHAnsi" w:eastAsia="Times New Roman" w:hAnsiTheme="majorHAnsi" w:cstheme="majorHAnsi"/>
          <w:color w:val="000000"/>
          <w:lang w:val="en-GB"/>
        </w:rPr>
      </w:pPr>
    </w:p>
    <w:p w14:paraId="74ED90C0" w14:textId="339651C6" w:rsidR="00C243AD" w:rsidRPr="00C62C90" w:rsidRDefault="00C243AD" w:rsidP="00C243AD">
      <w:pPr>
        <w:pStyle w:val="ListParagraph"/>
        <w:widowControl/>
        <w:tabs>
          <w:tab w:val="left" w:pos="0"/>
          <w:tab w:val="left" w:pos="1008"/>
        </w:tabs>
        <w:jc w:val="right"/>
        <w:outlineLvl w:val="0"/>
        <w:rPr>
          <w:rFonts w:asciiTheme="majorHAnsi" w:eastAsia="Times New Roman" w:hAnsiTheme="majorHAnsi" w:cstheme="majorHAnsi"/>
          <w:color w:val="000000"/>
          <w:lang w:val="en-GB"/>
        </w:rPr>
      </w:pPr>
      <w:r w:rsidRPr="00C62C90">
        <w:rPr>
          <w:rFonts w:asciiTheme="majorHAnsi" w:hAnsiTheme="majorHAnsi" w:cstheme="majorHAnsi"/>
          <w:noProof/>
          <w:color w:val="000000" w:themeColor="text1"/>
        </w:rPr>
        <w:lastRenderedPageBreak/>
        <w:drawing>
          <wp:inline distT="0" distB="0" distL="0" distR="0" wp14:anchorId="28CBEAE7" wp14:editId="31FF6ED2">
            <wp:extent cx="1193697" cy="697426"/>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24 at 09.37.4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4345" cy="732860"/>
                    </a:xfrm>
                    <a:prstGeom prst="rect">
                      <a:avLst/>
                    </a:prstGeom>
                  </pic:spPr>
                </pic:pic>
              </a:graphicData>
            </a:graphic>
          </wp:inline>
        </w:drawing>
      </w:r>
    </w:p>
    <w:p w14:paraId="4CAEB7C4" w14:textId="65CCBC5B" w:rsidR="00C243AD" w:rsidRPr="00C62C90" w:rsidRDefault="00C243AD" w:rsidP="00C243AD">
      <w:pPr>
        <w:pStyle w:val="ListParagraph"/>
        <w:widowControl/>
        <w:tabs>
          <w:tab w:val="left" w:pos="0"/>
          <w:tab w:val="left" w:pos="1008"/>
        </w:tabs>
        <w:outlineLvl w:val="0"/>
        <w:rPr>
          <w:rFonts w:asciiTheme="majorHAnsi" w:eastAsia="Times New Roman" w:hAnsiTheme="majorHAnsi" w:cstheme="majorHAnsi"/>
          <w:color w:val="000000"/>
          <w:lang w:val="en-GB"/>
        </w:rPr>
      </w:pPr>
    </w:p>
    <w:p w14:paraId="7A62ED4F" w14:textId="4036F260" w:rsidR="00C243AD" w:rsidRPr="00C62C90" w:rsidRDefault="00C243AD" w:rsidP="00C243AD">
      <w:pPr>
        <w:pStyle w:val="ListParagraph"/>
        <w:widowControl/>
        <w:tabs>
          <w:tab w:val="left" w:pos="0"/>
          <w:tab w:val="left" w:pos="1008"/>
        </w:tabs>
        <w:outlineLvl w:val="0"/>
        <w:rPr>
          <w:rFonts w:asciiTheme="majorHAnsi" w:eastAsia="Times New Roman" w:hAnsiTheme="majorHAnsi" w:cstheme="majorHAnsi"/>
          <w:color w:val="000000"/>
          <w:lang w:val="en-GB"/>
        </w:rPr>
      </w:pPr>
    </w:p>
    <w:p w14:paraId="16FD1E53" w14:textId="77777777" w:rsidR="00C243AD" w:rsidRPr="00C62C90" w:rsidRDefault="00C243AD" w:rsidP="00C243AD">
      <w:pPr>
        <w:pStyle w:val="ListParagraph"/>
        <w:widowControl/>
        <w:tabs>
          <w:tab w:val="left" w:pos="0"/>
          <w:tab w:val="left" w:pos="1008"/>
        </w:tabs>
        <w:outlineLvl w:val="0"/>
        <w:rPr>
          <w:rFonts w:asciiTheme="majorHAnsi" w:eastAsia="Times New Roman" w:hAnsiTheme="majorHAnsi" w:cstheme="majorHAnsi"/>
          <w:color w:val="000000"/>
          <w:lang w:val="en-GB"/>
        </w:rPr>
      </w:pPr>
    </w:p>
    <w:p w14:paraId="6692F65A" w14:textId="5738FDB2" w:rsidR="00C243AD" w:rsidRPr="00C62C90" w:rsidRDefault="00C243AD" w:rsidP="00C243AD">
      <w:pPr>
        <w:pStyle w:val="ListParagraph"/>
        <w:widowControl/>
        <w:numPr>
          <w:ilvl w:val="0"/>
          <w:numId w:val="2"/>
        </w:numPr>
        <w:tabs>
          <w:tab w:val="left" w:pos="0"/>
          <w:tab w:val="left" w:pos="1008"/>
        </w:tabs>
        <w:outlineLvl w:val="0"/>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comply with Active IQ in making suitable reasonable adjustments (</w:t>
      </w:r>
      <w:hyperlink r:id="rId6" w:history="1">
        <w:r w:rsidRPr="00C62C90">
          <w:rPr>
            <w:rFonts w:asciiTheme="majorHAnsi" w:hAnsiTheme="majorHAnsi" w:cstheme="majorHAnsi"/>
            <w:color w:val="0000FF"/>
            <w:u w:val="single"/>
          </w:rPr>
          <w:t>https://www.activeiq.co.uk/for-centres/policies-and-procedures</w:t>
        </w:r>
      </w:hyperlink>
      <w:r w:rsidRPr="00C62C90">
        <w:rPr>
          <w:rFonts w:asciiTheme="majorHAnsi" w:eastAsia="Times New Roman" w:hAnsiTheme="majorHAnsi" w:cstheme="majorHAnsi"/>
          <w:color w:val="000000"/>
          <w:lang w:val="en-GB"/>
        </w:rPr>
        <w:t>)  which can apply to all of the listed protected characteristics.</w:t>
      </w:r>
    </w:p>
    <w:p w14:paraId="59B5D098" w14:textId="16DAC389" w:rsidR="00C243AD" w:rsidRPr="00C62C90" w:rsidRDefault="00C243AD" w:rsidP="00C243AD">
      <w:pPr>
        <w:widowControl/>
        <w:tabs>
          <w:tab w:val="left" w:pos="426"/>
          <w:tab w:val="left" w:pos="1008"/>
        </w:tabs>
        <w:jc w:val="both"/>
        <w:rPr>
          <w:rFonts w:asciiTheme="majorHAnsi" w:eastAsia="Times New Roman" w:hAnsiTheme="majorHAnsi" w:cstheme="majorHAnsi"/>
          <w:color w:val="000000"/>
          <w:lang w:val="en-GB"/>
        </w:rPr>
      </w:pPr>
    </w:p>
    <w:p w14:paraId="58792BF8" w14:textId="77777777" w:rsidR="00C243AD" w:rsidRPr="00C62C90" w:rsidRDefault="00C243AD" w:rsidP="00C243AD">
      <w:pPr>
        <w:widowControl/>
        <w:tabs>
          <w:tab w:val="left" w:pos="504"/>
          <w:tab w:val="left" w:pos="1008"/>
        </w:tabs>
        <w:jc w:val="both"/>
        <w:outlineLvl w:val="1"/>
        <w:rPr>
          <w:rFonts w:asciiTheme="majorHAnsi" w:eastAsia="Times New Roman" w:hAnsiTheme="majorHAnsi" w:cstheme="majorHAnsi"/>
          <w:b/>
          <w:lang w:val="en-GB"/>
        </w:rPr>
      </w:pPr>
      <w:r w:rsidRPr="00C62C90">
        <w:rPr>
          <w:rFonts w:asciiTheme="majorHAnsi" w:eastAsia="Times New Roman" w:hAnsiTheme="majorHAnsi" w:cstheme="majorHAnsi"/>
          <w:b/>
          <w:lang w:val="en-GB"/>
        </w:rPr>
        <w:t>Your Responsibilities</w:t>
      </w:r>
    </w:p>
    <w:p w14:paraId="3B989FC9" w14:textId="77777777" w:rsidR="00C243AD" w:rsidRPr="00C62C90" w:rsidRDefault="00C243AD" w:rsidP="00C243AD">
      <w:pPr>
        <w:widowControl/>
        <w:tabs>
          <w:tab w:val="left" w:pos="504"/>
          <w:tab w:val="left" w:pos="1008"/>
        </w:tabs>
        <w:jc w:val="both"/>
        <w:rPr>
          <w:rFonts w:asciiTheme="majorHAnsi" w:eastAsia="Times New Roman" w:hAnsiTheme="majorHAnsi" w:cstheme="majorHAnsi"/>
          <w:b/>
          <w:color w:val="000000"/>
          <w:lang w:val="en-GB"/>
        </w:rPr>
      </w:pPr>
    </w:p>
    <w:p w14:paraId="6936C1ED" w14:textId="77777777" w:rsidR="00C243AD" w:rsidRPr="00C62C90" w:rsidRDefault="00C243AD" w:rsidP="00C243AD">
      <w:pPr>
        <w:widowControl/>
        <w:tabs>
          <w:tab w:val="left" w:pos="504"/>
          <w:tab w:val="left" w:pos="1008"/>
        </w:tabs>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Each and every one of us is a stakeholder in the success of this policy.  We expect you to make a positive contribution towards maintaining an environment of equal opportunity throughout the organisation.  Please make sure you observe this policy at all times.  In particular, you have individual responsibility to adopt the following:</w:t>
      </w:r>
    </w:p>
    <w:p w14:paraId="74BA8E1E" w14:textId="77777777" w:rsidR="00C243AD" w:rsidRPr="00C62C90" w:rsidRDefault="00C243AD" w:rsidP="00C243AD">
      <w:pPr>
        <w:widowControl/>
        <w:tabs>
          <w:tab w:val="left" w:pos="504"/>
          <w:tab w:val="left" w:pos="1008"/>
        </w:tabs>
        <w:jc w:val="both"/>
        <w:rPr>
          <w:rFonts w:asciiTheme="majorHAnsi" w:eastAsia="Times New Roman" w:hAnsiTheme="majorHAnsi" w:cstheme="majorHAnsi"/>
          <w:color w:val="000000"/>
          <w:lang w:val="en-GB"/>
        </w:rPr>
      </w:pPr>
    </w:p>
    <w:p w14:paraId="33EAF9C1" w14:textId="77777777" w:rsidR="00C243AD" w:rsidRPr="00C62C90" w:rsidRDefault="00C243AD" w:rsidP="00C243AD">
      <w:pPr>
        <w:widowControl/>
        <w:numPr>
          <w:ilvl w:val="0"/>
          <w:numId w:val="3"/>
        </w:numPr>
        <w:tabs>
          <w:tab w:val="left" w:pos="426"/>
          <w:tab w:val="left" w:pos="1008"/>
        </w:tabs>
        <w:ind w:left="391" w:hanging="391"/>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Do not take unlawful discriminatory actions or decisions contrary to the spirit of this policy</w:t>
      </w:r>
    </w:p>
    <w:p w14:paraId="587C2778" w14:textId="77777777" w:rsidR="00C243AD" w:rsidRPr="00C62C90" w:rsidRDefault="00C243AD" w:rsidP="00C243AD">
      <w:pPr>
        <w:widowControl/>
        <w:numPr>
          <w:ilvl w:val="0"/>
          <w:numId w:val="3"/>
        </w:numPr>
        <w:tabs>
          <w:tab w:val="left" w:pos="426"/>
          <w:tab w:val="left" w:pos="1008"/>
        </w:tabs>
        <w:ind w:left="391" w:hanging="391"/>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Do not discriminate against, harass, abuse or intimidate anyone on account of their protected characteristics</w:t>
      </w:r>
    </w:p>
    <w:p w14:paraId="2E0315F0" w14:textId="77777777" w:rsidR="00C243AD" w:rsidRPr="00C62C90" w:rsidRDefault="00C243AD" w:rsidP="00C243AD">
      <w:pPr>
        <w:widowControl/>
        <w:numPr>
          <w:ilvl w:val="0"/>
          <w:numId w:val="3"/>
        </w:numPr>
        <w:tabs>
          <w:tab w:val="left" w:pos="426"/>
          <w:tab w:val="left" w:pos="1008"/>
        </w:tabs>
        <w:ind w:left="391" w:hanging="391"/>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Do not place pressure on any other learners to act in a discriminatory manner</w:t>
      </w:r>
    </w:p>
    <w:p w14:paraId="476D6EE1" w14:textId="77777777" w:rsidR="00C243AD" w:rsidRPr="00C62C90" w:rsidRDefault="00C243AD" w:rsidP="00C243AD">
      <w:pPr>
        <w:widowControl/>
        <w:numPr>
          <w:ilvl w:val="0"/>
          <w:numId w:val="3"/>
        </w:numPr>
        <w:tabs>
          <w:tab w:val="left" w:pos="426"/>
          <w:tab w:val="left" w:pos="1008"/>
        </w:tabs>
        <w:ind w:left="391" w:hanging="391"/>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Resist pressure to discriminate placed on you by others and report such approaches to an appropriate member of staff</w:t>
      </w:r>
    </w:p>
    <w:p w14:paraId="4C438DA5" w14:textId="77777777" w:rsidR="00C243AD" w:rsidRPr="00C62C90" w:rsidRDefault="00C243AD" w:rsidP="00C243AD">
      <w:pPr>
        <w:widowControl/>
        <w:numPr>
          <w:ilvl w:val="0"/>
          <w:numId w:val="3"/>
        </w:numPr>
        <w:tabs>
          <w:tab w:val="left" w:pos="426"/>
          <w:tab w:val="left" w:pos="1008"/>
        </w:tabs>
        <w:ind w:left="391" w:hanging="391"/>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Co-operate when we investigate, including providing evidence of conduct which may amount to discrimination</w:t>
      </w:r>
    </w:p>
    <w:p w14:paraId="569DDFF6" w14:textId="77777777" w:rsidR="00C243AD" w:rsidRPr="00C62C90" w:rsidRDefault="00C243AD" w:rsidP="00C243AD">
      <w:pPr>
        <w:widowControl/>
        <w:numPr>
          <w:ilvl w:val="0"/>
          <w:numId w:val="3"/>
        </w:numPr>
        <w:tabs>
          <w:tab w:val="left" w:pos="426"/>
          <w:tab w:val="left" w:pos="1008"/>
        </w:tabs>
        <w:ind w:left="391" w:hanging="391"/>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Co-operate with any measures introduced to develop or monitor equal opportunity</w:t>
      </w:r>
    </w:p>
    <w:p w14:paraId="01A5C53A" w14:textId="77777777" w:rsidR="00C243AD" w:rsidRPr="00C62C90" w:rsidRDefault="00C243AD" w:rsidP="00C243AD">
      <w:pPr>
        <w:widowControl/>
        <w:tabs>
          <w:tab w:val="left" w:pos="504"/>
          <w:tab w:val="left" w:pos="1008"/>
        </w:tabs>
        <w:ind w:left="504" w:hanging="504"/>
        <w:jc w:val="both"/>
        <w:rPr>
          <w:rFonts w:asciiTheme="majorHAnsi" w:eastAsia="Times New Roman" w:hAnsiTheme="majorHAnsi" w:cstheme="majorHAnsi"/>
          <w:color w:val="000000"/>
          <w:lang w:val="en-GB"/>
        </w:rPr>
      </w:pPr>
    </w:p>
    <w:p w14:paraId="4F8BE1EA" w14:textId="77777777" w:rsidR="00C243AD" w:rsidRPr="00C62C90" w:rsidRDefault="00C243AD" w:rsidP="00C243AD">
      <w:pPr>
        <w:widowControl/>
        <w:tabs>
          <w:tab w:val="left" w:pos="504"/>
          <w:tab w:val="left" w:pos="1008"/>
        </w:tabs>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 xml:space="preserve">Discrimination is not just treating one person less favourably than another.  It can take place </w:t>
      </w:r>
      <w:proofErr w:type="gramStart"/>
      <w:r w:rsidRPr="00C62C90">
        <w:rPr>
          <w:rFonts w:asciiTheme="majorHAnsi" w:eastAsia="Times New Roman" w:hAnsiTheme="majorHAnsi" w:cstheme="majorHAnsi"/>
          <w:color w:val="000000"/>
          <w:lang w:val="en-GB"/>
        </w:rPr>
        <w:t>because:-</w:t>
      </w:r>
      <w:proofErr w:type="gramEnd"/>
    </w:p>
    <w:p w14:paraId="4466AF6A" w14:textId="77777777" w:rsidR="00C243AD" w:rsidRPr="00C62C90" w:rsidRDefault="00C243AD" w:rsidP="00C243AD">
      <w:pPr>
        <w:widowControl/>
        <w:tabs>
          <w:tab w:val="left" w:pos="504"/>
          <w:tab w:val="left" w:pos="1008"/>
        </w:tabs>
        <w:ind w:hanging="504"/>
        <w:jc w:val="both"/>
        <w:rPr>
          <w:rFonts w:asciiTheme="majorHAnsi" w:eastAsia="Times New Roman" w:hAnsiTheme="majorHAnsi" w:cstheme="majorHAnsi"/>
          <w:color w:val="000000"/>
          <w:lang w:val="en-GB"/>
        </w:rPr>
      </w:pPr>
    </w:p>
    <w:p w14:paraId="32645FE8" w14:textId="77777777" w:rsidR="00C243AD" w:rsidRPr="00C62C90" w:rsidRDefault="00C243AD" w:rsidP="00C243AD">
      <w:pPr>
        <w:widowControl/>
        <w:numPr>
          <w:ilvl w:val="0"/>
          <w:numId w:val="4"/>
        </w:numPr>
        <w:tabs>
          <w:tab w:val="left" w:pos="426"/>
          <w:tab w:val="left" w:pos="1008"/>
        </w:tabs>
        <w:ind w:left="391" w:hanging="391"/>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someone associates with a person with a protected characteristic;</w:t>
      </w:r>
    </w:p>
    <w:p w14:paraId="4FC01E6C" w14:textId="77777777" w:rsidR="00C243AD" w:rsidRPr="00C62C90" w:rsidRDefault="00C243AD" w:rsidP="00C243AD">
      <w:pPr>
        <w:widowControl/>
        <w:numPr>
          <w:ilvl w:val="0"/>
          <w:numId w:val="4"/>
        </w:numPr>
        <w:tabs>
          <w:tab w:val="left" w:pos="426"/>
          <w:tab w:val="left" w:pos="1008"/>
        </w:tabs>
        <w:ind w:left="391" w:hanging="391"/>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someone is believed to possess a protected characteristic (even though they do not);</w:t>
      </w:r>
    </w:p>
    <w:p w14:paraId="185BF898" w14:textId="77777777" w:rsidR="00C243AD" w:rsidRPr="00C62C90" w:rsidRDefault="00C243AD" w:rsidP="00C243AD">
      <w:pPr>
        <w:widowControl/>
        <w:tabs>
          <w:tab w:val="left" w:pos="504"/>
          <w:tab w:val="left" w:pos="1008"/>
        </w:tabs>
        <w:jc w:val="both"/>
        <w:rPr>
          <w:rFonts w:asciiTheme="majorHAnsi" w:eastAsia="Times New Roman" w:hAnsiTheme="majorHAnsi" w:cstheme="majorHAnsi"/>
          <w:color w:val="000000"/>
          <w:lang w:val="en-GB"/>
        </w:rPr>
      </w:pPr>
    </w:p>
    <w:p w14:paraId="1B5C8D27" w14:textId="77777777" w:rsidR="00C243AD" w:rsidRPr="00C62C90" w:rsidRDefault="00C243AD" w:rsidP="00C243AD">
      <w:pPr>
        <w:widowControl/>
        <w:tabs>
          <w:tab w:val="left" w:pos="504"/>
          <w:tab w:val="left" w:pos="1008"/>
        </w:tabs>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We expect you to treat, and be treated by, other learners and the people our organisation deals with considerately and with respect.</w:t>
      </w:r>
    </w:p>
    <w:p w14:paraId="489FD1E8" w14:textId="77777777" w:rsidR="00C243AD" w:rsidRPr="00C62C90" w:rsidRDefault="00C243AD" w:rsidP="00C243AD">
      <w:pPr>
        <w:widowControl/>
        <w:tabs>
          <w:tab w:val="left" w:pos="504"/>
          <w:tab w:val="left" w:pos="1008"/>
        </w:tabs>
        <w:jc w:val="both"/>
        <w:rPr>
          <w:rFonts w:asciiTheme="majorHAnsi" w:eastAsia="Times New Roman" w:hAnsiTheme="majorHAnsi" w:cstheme="majorHAnsi"/>
          <w:b/>
          <w:color w:val="000000"/>
        </w:rPr>
      </w:pPr>
    </w:p>
    <w:p w14:paraId="364488B9" w14:textId="77777777" w:rsidR="00C243AD" w:rsidRPr="00C62C90" w:rsidRDefault="00C243AD" w:rsidP="00C243AD">
      <w:pPr>
        <w:widowControl/>
        <w:tabs>
          <w:tab w:val="left" w:pos="504"/>
          <w:tab w:val="left" w:pos="1008"/>
        </w:tabs>
        <w:jc w:val="both"/>
        <w:outlineLvl w:val="1"/>
        <w:rPr>
          <w:rFonts w:asciiTheme="majorHAnsi" w:eastAsia="Times New Roman" w:hAnsiTheme="majorHAnsi" w:cstheme="majorHAnsi"/>
          <w:b/>
          <w:color w:val="000000"/>
        </w:rPr>
      </w:pPr>
      <w:bookmarkStart w:id="2" w:name="_Toc376765291"/>
      <w:r w:rsidRPr="00C62C90">
        <w:rPr>
          <w:rFonts w:asciiTheme="majorHAnsi" w:eastAsia="Times New Roman" w:hAnsiTheme="majorHAnsi" w:cstheme="majorHAnsi"/>
          <w:b/>
          <w:color w:val="000000"/>
        </w:rPr>
        <w:t>Where You Encounter Discrimination</w:t>
      </w:r>
      <w:bookmarkEnd w:id="2"/>
    </w:p>
    <w:p w14:paraId="7E3DFA12" w14:textId="77777777" w:rsidR="00C243AD" w:rsidRPr="00C62C90" w:rsidRDefault="00C243AD" w:rsidP="00C243AD">
      <w:pPr>
        <w:widowControl/>
        <w:tabs>
          <w:tab w:val="left" w:pos="504"/>
          <w:tab w:val="left" w:pos="1008"/>
        </w:tabs>
        <w:jc w:val="both"/>
        <w:rPr>
          <w:rFonts w:asciiTheme="majorHAnsi" w:eastAsia="Times New Roman" w:hAnsiTheme="majorHAnsi" w:cstheme="majorHAnsi"/>
          <w:b/>
          <w:color w:val="000000"/>
        </w:rPr>
      </w:pPr>
    </w:p>
    <w:p w14:paraId="2AAF6EB7" w14:textId="77777777" w:rsidR="00C243AD" w:rsidRPr="00C62C90" w:rsidRDefault="00C243AD" w:rsidP="00C243AD">
      <w:pPr>
        <w:pStyle w:val="ListParagraph"/>
        <w:widowControl/>
        <w:numPr>
          <w:ilvl w:val="0"/>
          <w:numId w:val="5"/>
        </w:numPr>
        <w:tabs>
          <w:tab w:val="left" w:pos="504"/>
          <w:tab w:val="left" w:pos="1008"/>
        </w:tabs>
        <w:jc w:val="both"/>
        <w:rPr>
          <w:rFonts w:asciiTheme="majorHAnsi" w:eastAsia="Times New Roman" w:hAnsiTheme="majorHAnsi" w:cstheme="majorHAnsi"/>
          <w:color w:val="000000"/>
        </w:rPr>
      </w:pPr>
      <w:r w:rsidRPr="00C62C90">
        <w:rPr>
          <w:rFonts w:asciiTheme="majorHAnsi" w:eastAsia="Times New Roman" w:hAnsiTheme="majorHAnsi" w:cstheme="majorHAnsi"/>
          <w:color w:val="000000"/>
        </w:rPr>
        <w:t>If you feel subject to discrimination of any kind as identified within this policy, make clear to the individual concerned that you find it unacceptable.  Person-to-person discussion at an early stage may be enough to resolve your concern without involving anyone else.  Alternatively, seek the help of a trusted colleague (e.g. a fellow learner or a trusted member of staff) and ask them to approach whoever has caused you offence.</w:t>
      </w:r>
    </w:p>
    <w:p w14:paraId="273724CB" w14:textId="77777777" w:rsidR="00C243AD" w:rsidRPr="00C62C90" w:rsidRDefault="00C243AD" w:rsidP="00C243AD">
      <w:pPr>
        <w:widowControl/>
        <w:tabs>
          <w:tab w:val="left" w:pos="504"/>
          <w:tab w:val="left" w:pos="1008"/>
        </w:tabs>
        <w:jc w:val="both"/>
        <w:rPr>
          <w:rFonts w:asciiTheme="majorHAnsi" w:eastAsia="Times New Roman" w:hAnsiTheme="majorHAnsi" w:cstheme="majorHAnsi"/>
          <w:b/>
          <w:color w:val="000000"/>
        </w:rPr>
      </w:pPr>
    </w:p>
    <w:p w14:paraId="098B5013" w14:textId="20B341D5" w:rsidR="00C243AD" w:rsidRPr="00C62C90" w:rsidRDefault="00C243AD" w:rsidP="00C243AD">
      <w:pPr>
        <w:pStyle w:val="ListParagraph"/>
        <w:widowControl/>
        <w:numPr>
          <w:ilvl w:val="0"/>
          <w:numId w:val="5"/>
        </w:numPr>
        <w:tabs>
          <w:tab w:val="left" w:pos="504"/>
          <w:tab w:val="left" w:pos="1008"/>
        </w:tabs>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 xml:space="preserve">If discrimination continues, or you consider an instance to be particularly serious, you should consider who to highlight the issue with. For the majority of cases this will likely to be the tutor or assessor. However, we appreciate that this staff member may be implicated in your concern and therefore when this </w:t>
      </w:r>
      <w:proofErr w:type="gramStart"/>
      <w:r w:rsidRPr="00C62C90">
        <w:rPr>
          <w:rFonts w:asciiTheme="majorHAnsi" w:eastAsia="Times New Roman" w:hAnsiTheme="majorHAnsi" w:cstheme="majorHAnsi"/>
          <w:color w:val="000000"/>
          <w:lang w:val="en-GB"/>
        </w:rPr>
        <w:t>happens</w:t>
      </w:r>
      <w:proofErr w:type="gramEnd"/>
      <w:r w:rsidRPr="00C62C90">
        <w:rPr>
          <w:rFonts w:asciiTheme="majorHAnsi" w:eastAsia="Times New Roman" w:hAnsiTheme="majorHAnsi" w:cstheme="majorHAnsi"/>
          <w:color w:val="000000"/>
          <w:lang w:val="en-GB"/>
        </w:rPr>
        <w:t xml:space="preserve"> they should approach the tutor/assessors line manager or the designated internal verifier. </w:t>
      </w:r>
    </w:p>
    <w:p w14:paraId="408B9197" w14:textId="77777777" w:rsidR="00C243AD" w:rsidRPr="00C62C90" w:rsidRDefault="00C243AD" w:rsidP="00C243AD">
      <w:pPr>
        <w:widowControl/>
        <w:tabs>
          <w:tab w:val="left" w:pos="504"/>
          <w:tab w:val="left" w:pos="1008"/>
        </w:tabs>
        <w:jc w:val="both"/>
        <w:rPr>
          <w:rFonts w:asciiTheme="majorHAnsi" w:eastAsia="Times New Roman" w:hAnsiTheme="majorHAnsi" w:cstheme="majorHAnsi"/>
          <w:color w:val="000000"/>
          <w:lang w:val="en-GB"/>
        </w:rPr>
      </w:pPr>
    </w:p>
    <w:p w14:paraId="3ECC48C2" w14:textId="77777777" w:rsidR="00512D5C" w:rsidRPr="00C62C90" w:rsidRDefault="00C243AD" w:rsidP="00A93D68">
      <w:pPr>
        <w:pStyle w:val="ListParagraph"/>
        <w:widowControl/>
        <w:numPr>
          <w:ilvl w:val="0"/>
          <w:numId w:val="5"/>
        </w:numPr>
        <w:tabs>
          <w:tab w:val="left" w:pos="504"/>
          <w:tab w:val="left" w:pos="1008"/>
        </w:tabs>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lastRenderedPageBreak/>
        <w:t xml:space="preserve">The staff member approached will carry out a suitable documented investigation or where more appropriate will refer the issue to an appropriate individual responsible for this area </w:t>
      </w:r>
    </w:p>
    <w:p w14:paraId="3E100CAC" w14:textId="77777777" w:rsidR="00512D5C" w:rsidRPr="00C62C90" w:rsidRDefault="00512D5C" w:rsidP="00512D5C">
      <w:pPr>
        <w:pStyle w:val="ListParagraph"/>
        <w:rPr>
          <w:rFonts w:asciiTheme="majorHAnsi" w:eastAsia="Times New Roman" w:hAnsiTheme="majorHAnsi" w:cstheme="majorHAnsi"/>
          <w:color w:val="000000"/>
          <w:lang w:val="en-GB"/>
        </w:rPr>
      </w:pPr>
    </w:p>
    <w:p w14:paraId="495A3CB4" w14:textId="33CAADF8" w:rsidR="00512D5C" w:rsidRPr="00C62C90" w:rsidRDefault="00512D5C" w:rsidP="00512D5C">
      <w:pPr>
        <w:pStyle w:val="ListParagraph"/>
        <w:widowControl/>
        <w:tabs>
          <w:tab w:val="left" w:pos="504"/>
          <w:tab w:val="left" w:pos="1008"/>
        </w:tabs>
        <w:ind w:left="360"/>
        <w:jc w:val="right"/>
        <w:rPr>
          <w:rFonts w:asciiTheme="majorHAnsi" w:eastAsia="Times New Roman" w:hAnsiTheme="majorHAnsi" w:cstheme="majorHAnsi"/>
          <w:color w:val="000000"/>
          <w:lang w:val="en-GB"/>
        </w:rPr>
      </w:pPr>
      <w:r w:rsidRPr="00C62C90">
        <w:rPr>
          <w:rFonts w:asciiTheme="majorHAnsi" w:hAnsiTheme="majorHAnsi" w:cstheme="majorHAnsi"/>
          <w:noProof/>
          <w:color w:val="000000" w:themeColor="text1"/>
        </w:rPr>
        <w:drawing>
          <wp:inline distT="0" distB="0" distL="0" distR="0" wp14:anchorId="25D8D1C3" wp14:editId="09F3FE7C">
            <wp:extent cx="1193697" cy="697426"/>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24 at 09.37.4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4345" cy="732860"/>
                    </a:xfrm>
                    <a:prstGeom prst="rect">
                      <a:avLst/>
                    </a:prstGeom>
                  </pic:spPr>
                </pic:pic>
              </a:graphicData>
            </a:graphic>
          </wp:inline>
        </w:drawing>
      </w:r>
    </w:p>
    <w:p w14:paraId="5B3E1507" w14:textId="77777777" w:rsidR="00512D5C" w:rsidRPr="00C62C90" w:rsidRDefault="00512D5C" w:rsidP="00512D5C">
      <w:pPr>
        <w:pStyle w:val="ListParagraph"/>
        <w:widowControl/>
        <w:tabs>
          <w:tab w:val="left" w:pos="504"/>
          <w:tab w:val="left" w:pos="1008"/>
        </w:tabs>
        <w:ind w:left="360"/>
        <w:jc w:val="both"/>
        <w:rPr>
          <w:rFonts w:asciiTheme="majorHAnsi" w:eastAsia="Times New Roman" w:hAnsiTheme="majorHAnsi" w:cstheme="majorHAnsi"/>
          <w:color w:val="000000"/>
          <w:lang w:val="en-GB"/>
        </w:rPr>
      </w:pPr>
    </w:p>
    <w:p w14:paraId="1FA961C8" w14:textId="24206CC9" w:rsidR="00C243AD" w:rsidRPr="00C62C90" w:rsidRDefault="00C243AD" w:rsidP="00A93D68">
      <w:pPr>
        <w:pStyle w:val="ListParagraph"/>
        <w:widowControl/>
        <w:numPr>
          <w:ilvl w:val="0"/>
          <w:numId w:val="5"/>
        </w:numPr>
        <w:tabs>
          <w:tab w:val="left" w:pos="504"/>
          <w:tab w:val="left" w:pos="1008"/>
        </w:tabs>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within the company, the named person for Community Fitness Network will the Director of Education</w:t>
      </w:r>
    </w:p>
    <w:p w14:paraId="4018F44C" w14:textId="77777777" w:rsidR="00C243AD" w:rsidRPr="00C62C90" w:rsidRDefault="00C243AD" w:rsidP="00C243AD">
      <w:pPr>
        <w:pStyle w:val="ListParagraph"/>
        <w:widowControl/>
        <w:numPr>
          <w:ilvl w:val="0"/>
          <w:numId w:val="5"/>
        </w:numPr>
        <w:tabs>
          <w:tab w:val="left" w:pos="504"/>
          <w:tab w:val="left" w:pos="1008"/>
        </w:tabs>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 xml:space="preserve">The result of the investigation into alleged discrimination will be communicated to you with information including the action taken and outcome highlighted if applicable or appropriate. </w:t>
      </w:r>
    </w:p>
    <w:p w14:paraId="1860DBC2" w14:textId="77777777" w:rsidR="00C243AD" w:rsidRPr="00C62C90" w:rsidRDefault="00C243AD" w:rsidP="00C243AD">
      <w:pPr>
        <w:widowControl/>
        <w:tabs>
          <w:tab w:val="left" w:pos="504"/>
          <w:tab w:val="left" w:pos="1008"/>
        </w:tabs>
        <w:jc w:val="both"/>
        <w:rPr>
          <w:rFonts w:asciiTheme="majorHAnsi" w:eastAsia="Times New Roman" w:hAnsiTheme="majorHAnsi" w:cstheme="majorHAnsi"/>
          <w:color w:val="000000"/>
          <w:lang w:val="en-GB"/>
        </w:rPr>
      </w:pPr>
    </w:p>
    <w:p w14:paraId="56DB5447" w14:textId="0180E148" w:rsidR="00C243AD" w:rsidRPr="00C62C90" w:rsidRDefault="00C243AD" w:rsidP="00C243AD">
      <w:pPr>
        <w:pStyle w:val="ListParagraph"/>
        <w:widowControl/>
        <w:numPr>
          <w:ilvl w:val="0"/>
          <w:numId w:val="5"/>
        </w:numPr>
        <w:tabs>
          <w:tab w:val="left" w:pos="504"/>
          <w:tab w:val="left" w:pos="1008"/>
        </w:tabs>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 xml:space="preserve">If you feel dissatisfied about the outcome of the investigation and you want to appeal then you will need to contact </w:t>
      </w:r>
      <w:r w:rsidRPr="00C62C90">
        <w:rPr>
          <w:rFonts w:asciiTheme="majorHAnsi" w:eastAsia="Times New Roman" w:hAnsiTheme="majorHAnsi" w:cstheme="majorHAnsi"/>
          <w:color w:val="000000" w:themeColor="text1"/>
          <w:lang w:val="en-GB"/>
        </w:rPr>
        <w:t>Director of Education</w:t>
      </w:r>
      <w:r w:rsidR="00512D5C" w:rsidRPr="00C62C90">
        <w:rPr>
          <w:rFonts w:asciiTheme="majorHAnsi" w:eastAsia="Times New Roman" w:hAnsiTheme="majorHAnsi" w:cstheme="majorHAnsi"/>
          <w:color w:val="000000" w:themeColor="text1"/>
          <w:lang w:val="en-GB"/>
        </w:rPr>
        <w:t xml:space="preserve"> </w:t>
      </w:r>
      <w:r w:rsidRPr="00C62C90">
        <w:rPr>
          <w:rFonts w:asciiTheme="majorHAnsi" w:eastAsia="Times New Roman" w:hAnsiTheme="majorHAnsi" w:cstheme="majorHAnsi"/>
          <w:color w:val="000000"/>
          <w:lang w:val="en-GB"/>
        </w:rPr>
        <w:t xml:space="preserve">within five working days of receiving the outcome, who will </w:t>
      </w:r>
      <w:r w:rsidRPr="00C62C90">
        <w:rPr>
          <w:rFonts w:asciiTheme="majorHAnsi" w:eastAsia="Times New Roman" w:hAnsiTheme="majorHAnsi" w:cstheme="majorHAnsi"/>
          <w:color w:val="000000" w:themeColor="text1"/>
          <w:lang w:val="en-GB"/>
        </w:rPr>
        <w:t xml:space="preserve">carry out/appoint a senior staff member </w:t>
      </w:r>
      <w:r w:rsidRPr="00C62C90">
        <w:rPr>
          <w:rFonts w:asciiTheme="majorHAnsi" w:eastAsia="Times New Roman" w:hAnsiTheme="majorHAnsi" w:cstheme="majorHAnsi"/>
          <w:color w:val="000000"/>
          <w:lang w:val="en-GB"/>
        </w:rPr>
        <w:t>to review these concerns.</w:t>
      </w:r>
    </w:p>
    <w:p w14:paraId="24637530" w14:textId="77777777" w:rsidR="00512D5C" w:rsidRPr="00C62C90" w:rsidRDefault="00512D5C" w:rsidP="00512D5C">
      <w:pPr>
        <w:pStyle w:val="ListParagraph"/>
        <w:rPr>
          <w:rFonts w:asciiTheme="majorHAnsi" w:eastAsia="Times New Roman" w:hAnsiTheme="majorHAnsi" w:cstheme="majorHAnsi"/>
          <w:color w:val="000000"/>
          <w:lang w:val="en-GB"/>
        </w:rPr>
      </w:pPr>
    </w:p>
    <w:p w14:paraId="484F46FF" w14:textId="78CB0651" w:rsidR="00512D5C" w:rsidRPr="00C62C90" w:rsidRDefault="00512D5C" w:rsidP="00512D5C">
      <w:pPr>
        <w:widowControl/>
        <w:tabs>
          <w:tab w:val="left" w:pos="504"/>
          <w:tab w:val="left" w:pos="1008"/>
        </w:tabs>
        <w:jc w:val="both"/>
        <w:rPr>
          <w:rFonts w:asciiTheme="majorHAnsi" w:eastAsia="Times New Roman" w:hAnsiTheme="majorHAnsi" w:cstheme="majorHAnsi"/>
          <w:color w:val="000000"/>
          <w:lang w:val="en-GB"/>
        </w:rPr>
      </w:pPr>
    </w:p>
    <w:p w14:paraId="1FBE4D5C" w14:textId="6F90C8BB" w:rsidR="00512D5C" w:rsidRPr="00C62C90" w:rsidRDefault="00512D5C" w:rsidP="00512D5C">
      <w:pPr>
        <w:widowControl/>
        <w:tabs>
          <w:tab w:val="left" w:pos="504"/>
          <w:tab w:val="left" w:pos="1008"/>
        </w:tabs>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June 2019</w:t>
      </w:r>
    </w:p>
    <w:p w14:paraId="2071B2A2" w14:textId="725A8937" w:rsidR="00512D5C" w:rsidRPr="00C62C90" w:rsidRDefault="00512D5C" w:rsidP="00512D5C">
      <w:pPr>
        <w:widowControl/>
        <w:tabs>
          <w:tab w:val="left" w:pos="504"/>
          <w:tab w:val="left" w:pos="1008"/>
        </w:tabs>
        <w:jc w:val="both"/>
        <w:rPr>
          <w:rFonts w:asciiTheme="majorHAnsi" w:eastAsia="Times New Roman" w:hAnsiTheme="majorHAnsi" w:cstheme="majorHAnsi"/>
          <w:color w:val="000000"/>
          <w:lang w:val="en-GB"/>
        </w:rPr>
      </w:pPr>
      <w:r w:rsidRPr="00C62C90">
        <w:rPr>
          <w:rFonts w:asciiTheme="majorHAnsi" w:eastAsia="Times New Roman" w:hAnsiTheme="majorHAnsi" w:cstheme="majorHAnsi"/>
          <w:color w:val="000000"/>
          <w:lang w:val="en-GB"/>
        </w:rPr>
        <w:t>Review date June 2020</w:t>
      </w:r>
    </w:p>
    <w:p w14:paraId="373D077A" w14:textId="77777777" w:rsidR="00C243AD" w:rsidRPr="00C62C90" w:rsidRDefault="00C243AD" w:rsidP="00C243AD">
      <w:pPr>
        <w:widowControl/>
        <w:tabs>
          <w:tab w:val="left" w:pos="504"/>
          <w:tab w:val="left" w:pos="1008"/>
        </w:tabs>
        <w:jc w:val="both"/>
        <w:rPr>
          <w:rFonts w:asciiTheme="majorHAnsi" w:eastAsia="Times New Roman" w:hAnsiTheme="majorHAnsi" w:cstheme="majorHAnsi"/>
          <w:color w:val="000000"/>
          <w:lang w:val="en-GB"/>
        </w:rPr>
      </w:pPr>
    </w:p>
    <w:p w14:paraId="618C2520" w14:textId="77777777" w:rsidR="00C243AD" w:rsidRPr="00C62C90" w:rsidRDefault="00C243AD" w:rsidP="00C243AD">
      <w:pPr>
        <w:widowControl/>
        <w:tabs>
          <w:tab w:val="left" w:pos="426"/>
          <w:tab w:val="left" w:pos="1008"/>
        </w:tabs>
        <w:jc w:val="both"/>
        <w:rPr>
          <w:rFonts w:asciiTheme="majorHAnsi" w:eastAsia="Times New Roman" w:hAnsiTheme="majorHAnsi" w:cstheme="majorHAnsi"/>
          <w:color w:val="000000"/>
          <w:lang w:val="en-GB"/>
        </w:rPr>
      </w:pPr>
    </w:p>
    <w:p w14:paraId="08B889F5" w14:textId="77777777" w:rsidR="00B751E5" w:rsidRPr="00C62C90" w:rsidRDefault="00B751E5" w:rsidP="00B751E5">
      <w:pPr>
        <w:widowControl/>
        <w:tabs>
          <w:tab w:val="left" w:pos="0"/>
          <w:tab w:val="left" w:pos="1008"/>
        </w:tabs>
        <w:outlineLvl w:val="0"/>
        <w:rPr>
          <w:rFonts w:asciiTheme="majorHAnsi" w:eastAsia="Times New Roman" w:hAnsiTheme="majorHAnsi" w:cstheme="majorHAnsi"/>
          <w:color w:val="000000"/>
          <w:lang w:val="en-GB"/>
        </w:rPr>
      </w:pPr>
    </w:p>
    <w:p w14:paraId="57E20F2C" w14:textId="77777777" w:rsidR="00B751E5" w:rsidRPr="00C62C90" w:rsidRDefault="00B751E5" w:rsidP="00B751E5">
      <w:pPr>
        <w:widowControl/>
        <w:tabs>
          <w:tab w:val="left" w:pos="504"/>
          <w:tab w:val="left" w:pos="1008"/>
        </w:tabs>
        <w:jc w:val="both"/>
        <w:rPr>
          <w:rFonts w:asciiTheme="majorHAnsi" w:eastAsia="Times New Roman" w:hAnsiTheme="majorHAnsi" w:cstheme="majorHAnsi"/>
          <w:color w:val="000000"/>
        </w:rPr>
      </w:pPr>
      <w:r w:rsidRPr="00C62C90">
        <w:rPr>
          <w:rFonts w:asciiTheme="majorHAnsi" w:eastAsia="Times New Roman" w:hAnsiTheme="majorHAnsi" w:cstheme="majorHAnsi"/>
          <w:color w:val="000000"/>
        </w:rPr>
        <w:t xml:space="preserve">  </w:t>
      </w:r>
    </w:p>
    <w:p w14:paraId="7712171C" w14:textId="77777777" w:rsidR="00CC7F4F" w:rsidRDefault="00005AA6"/>
    <w:sectPr w:rsidR="00CC7F4F" w:rsidSect="00A90F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AF9"/>
    <w:multiLevelType w:val="hybridMultilevel"/>
    <w:tmpl w:val="7DD24088"/>
    <w:lvl w:ilvl="0" w:tplc="08090001">
      <w:start w:val="1"/>
      <w:numFmt w:val="bullet"/>
      <w:lvlText w:val=""/>
      <w:lvlJc w:val="left"/>
      <w:pPr>
        <w:tabs>
          <w:tab w:val="num" w:pos="1218"/>
        </w:tabs>
        <w:ind w:left="1218" w:hanging="360"/>
      </w:pPr>
      <w:rPr>
        <w:rFonts w:ascii="Symbol" w:hAnsi="Symbol" w:hint="default"/>
      </w:rPr>
    </w:lvl>
    <w:lvl w:ilvl="1" w:tplc="08090003" w:tentative="1">
      <w:start w:val="1"/>
      <w:numFmt w:val="bullet"/>
      <w:lvlText w:val="o"/>
      <w:lvlJc w:val="left"/>
      <w:pPr>
        <w:tabs>
          <w:tab w:val="num" w:pos="1938"/>
        </w:tabs>
        <w:ind w:left="1938" w:hanging="360"/>
      </w:pPr>
      <w:rPr>
        <w:rFonts w:ascii="Courier New" w:hAnsi="Courier New" w:cs="Courier New" w:hint="default"/>
      </w:rPr>
    </w:lvl>
    <w:lvl w:ilvl="2" w:tplc="08090005" w:tentative="1">
      <w:start w:val="1"/>
      <w:numFmt w:val="bullet"/>
      <w:lvlText w:val=""/>
      <w:lvlJc w:val="left"/>
      <w:pPr>
        <w:tabs>
          <w:tab w:val="num" w:pos="2658"/>
        </w:tabs>
        <w:ind w:left="2658" w:hanging="360"/>
      </w:pPr>
      <w:rPr>
        <w:rFonts w:ascii="Wingdings" w:hAnsi="Wingdings" w:hint="default"/>
      </w:rPr>
    </w:lvl>
    <w:lvl w:ilvl="3" w:tplc="08090001" w:tentative="1">
      <w:start w:val="1"/>
      <w:numFmt w:val="bullet"/>
      <w:lvlText w:val=""/>
      <w:lvlJc w:val="left"/>
      <w:pPr>
        <w:tabs>
          <w:tab w:val="num" w:pos="3378"/>
        </w:tabs>
        <w:ind w:left="3378" w:hanging="360"/>
      </w:pPr>
      <w:rPr>
        <w:rFonts w:ascii="Symbol" w:hAnsi="Symbol" w:hint="default"/>
      </w:rPr>
    </w:lvl>
    <w:lvl w:ilvl="4" w:tplc="08090003" w:tentative="1">
      <w:start w:val="1"/>
      <w:numFmt w:val="bullet"/>
      <w:lvlText w:val="o"/>
      <w:lvlJc w:val="left"/>
      <w:pPr>
        <w:tabs>
          <w:tab w:val="num" w:pos="4098"/>
        </w:tabs>
        <w:ind w:left="4098" w:hanging="360"/>
      </w:pPr>
      <w:rPr>
        <w:rFonts w:ascii="Courier New" w:hAnsi="Courier New" w:cs="Courier New" w:hint="default"/>
      </w:rPr>
    </w:lvl>
    <w:lvl w:ilvl="5" w:tplc="08090005" w:tentative="1">
      <w:start w:val="1"/>
      <w:numFmt w:val="bullet"/>
      <w:lvlText w:val=""/>
      <w:lvlJc w:val="left"/>
      <w:pPr>
        <w:tabs>
          <w:tab w:val="num" w:pos="4818"/>
        </w:tabs>
        <w:ind w:left="4818" w:hanging="360"/>
      </w:pPr>
      <w:rPr>
        <w:rFonts w:ascii="Wingdings" w:hAnsi="Wingdings" w:hint="default"/>
      </w:rPr>
    </w:lvl>
    <w:lvl w:ilvl="6" w:tplc="08090001" w:tentative="1">
      <w:start w:val="1"/>
      <w:numFmt w:val="bullet"/>
      <w:lvlText w:val=""/>
      <w:lvlJc w:val="left"/>
      <w:pPr>
        <w:tabs>
          <w:tab w:val="num" w:pos="5538"/>
        </w:tabs>
        <w:ind w:left="5538" w:hanging="360"/>
      </w:pPr>
      <w:rPr>
        <w:rFonts w:ascii="Symbol" w:hAnsi="Symbol" w:hint="default"/>
      </w:rPr>
    </w:lvl>
    <w:lvl w:ilvl="7" w:tplc="08090003" w:tentative="1">
      <w:start w:val="1"/>
      <w:numFmt w:val="bullet"/>
      <w:lvlText w:val="o"/>
      <w:lvlJc w:val="left"/>
      <w:pPr>
        <w:tabs>
          <w:tab w:val="num" w:pos="6258"/>
        </w:tabs>
        <w:ind w:left="6258" w:hanging="360"/>
      </w:pPr>
      <w:rPr>
        <w:rFonts w:ascii="Courier New" w:hAnsi="Courier New" w:cs="Courier New" w:hint="default"/>
      </w:rPr>
    </w:lvl>
    <w:lvl w:ilvl="8" w:tplc="08090005" w:tentative="1">
      <w:start w:val="1"/>
      <w:numFmt w:val="bullet"/>
      <w:lvlText w:val=""/>
      <w:lvlJc w:val="left"/>
      <w:pPr>
        <w:tabs>
          <w:tab w:val="num" w:pos="6978"/>
        </w:tabs>
        <w:ind w:left="6978" w:hanging="360"/>
      </w:pPr>
      <w:rPr>
        <w:rFonts w:ascii="Wingdings" w:hAnsi="Wingdings" w:hint="default"/>
      </w:rPr>
    </w:lvl>
  </w:abstractNum>
  <w:abstractNum w:abstractNumId="1" w15:restartNumberingAfterBreak="0">
    <w:nsid w:val="23791489"/>
    <w:multiLevelType w:val="hybridMultilevel"/>
    <w:tmpl w:val="576E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86333E"/>
    <w:multiLevelType w:val="hybridMultilevel"/>
    <w:tmpl w:val="3C4C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A40CB"/>
    <w:multiLevelType w:val="hybridMultilevel"/>
    <w:tmpl w:val="A05202EA"/>
    <w:lvl w:ilvl="0" w:tplc="08090001">
      <w:start w:val="1"/>
      <w:numFmt w:val="bullet"/>
      <w:lvlText w:val=""/>
      <w:lvlJc w:val="left"/>
      <w:pPr>
        <w:tabs>
          <w:tab w:val="num" w:pos="720"/>
        </w:tabs>
        <w:ind w:left="720" w:hanging="360"/>
      </w:pPr>
      <w:rPr>
        <w:rFonts w:ascii="Symbol" w:hAnsi="Symbol" w:hint="default"/>
      </w:rPr>
    </w:lvl>
    <w:lvl w:ilvl="1" w:tplc="D2023AAC">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C870F9"/>
    <w:multiLevelType w:val="hybridMultilevel"/>
    <w:tmpl w:val="A3F8FDAE"/>
    <w:lvl w:ilvl="0" w:tplc="56FEB19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E5"/>
    <w:rsid w:val="00005AA6"/>
    <w:rsid w:val="00090F51"/>
    <w:rsid w:val="00512D5C"/>
    <w:rsid w:val="00620B7C"/>
    <w:rsid w:val="00A30856"/>
    <w:rsid w:val="00A90FA9"/>
    <w:rsid w:val="00B751E5"/>
    <w:rsid w:val="00C243AD"/>
    <w:rsid w:val="00C6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E197"/>
  <w15:chartTrackingRefBased/>
  <w15:docId w15:val="{73CC67CA-5E80-A249-9EFD-62775902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751E5"/>
    <w:pPr>
      <w:widowControl w:val="0"/>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1E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751E5"/>
    <w:rPr>
      <w:rFonts w:ascii="Times New Roman" w:eastAsia="Calibri" w:hAnsi="Times New Roman" w:cs="Times New Roman"/>
      <w:sz w:val="18"/>
      <w:szCs w:val="18"/>
      <w:lang w:val="en-US"/>
    </w:rPr>
  </w:style>
  <w:style w:type="paragraph" w:styleId="NormalWeb">
    <w:name w:val="Normal (Web)"/>
    <w:basedOn w:val="Normal"/>
    <w:uiPriority w:val="99"/>
    <w:unhideWhenUsed/>
    <w:rsid w:val="00B751E5"/>
    <w:pPr>
      <w:widowControl/>
      <w:spacing w:before="100" w:beforeAutospacing="1" w:after="100" w:afterAutospacing="1"/>
    </w:pPr>
    <w:rPr>
      <w:rFonts w:ascii="Times New Roman" w:eastAsia="Times New Roman" w:hAnsi="Times New Roman"/>
      <w:sz w:val="24"/>
      <w:szCs w:val="24"/>
      <w:lang w:val="en-GB"/>
    </w:rPr>
  </w:style>
  <w:style w:type="character" w:styleId="Strong">
    <w:name w:val="Strong"/>
    <w:basedOn w:val="DefaultParagraphFont"/>
    <w:uiPriority w:val="22"/>
    <w:qFormat/>
    <w:rsid w:val="00C243AD"/>
    <w:rPr>
      <w:b/>
      <w:bCs/>
    </w:rPr>
  </w:style>
  <w:style w:type="paragraph" w:styleId="ListParagraph">
    <w:name w:val="List Paragraph"/>
    <w:basedOn w:val="Normal"/>
    <w:uiPriority w:val="34"/>
    <w:qFormat/>
    <w:rsid w:val="00C24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8384">
      <w:bodyDiv w:val="1"/>
      <w:marLeft w:val="0"/>
      <w:marRight w:val="0"/>
      <w:marTop w:val="0"/>
      <w:marBottom w:val="0"/>
      <w:divBdr>
        <w:top w:val="none" w:sz="0" w:space="0" w:color="auto"/>
        <w:left w:val="none" w:sz="0" w:space="0" w:color="auto"/>
        <w:bottom w:val="none" w:sz="0" w:space="0" w:color="auto"/>
        <w:right w:val="none" w:sz="0" w:space="0" w:color="auto"/>
      </w:divBdr>
    </w:div>
    <w:div w:id="271592947">
      <w:bodyDiv w:val="1"/>
      <w:marLeft w:val="0"/>
      <w:marRight w:val="0"/>
      <w:marTop w:val="0"/>
      <w:marBottom w:val="0"/>
      <w:divBdr>
        <w:top w:val="none" w:sz="0" w:space="0" w:color="auto"/>
        <w:left w:val="none" w:sz="0" w:space="0" w:color="auto"/>
        <w:bottom w:val="none" w:sz="0" w:space="0" w:color="auto"/>
        <w:right w:val="none" w:sz="0" w:space="0" w:color="auto"/>
      </w:divBdr>
    </w:div>
    <w:div w:id="279191798">
      <w:bodyDiv w:val="1"/>
      <w:marLeft w:val="0"/>
      <w:marRight w:val="0"/>
      <w:marTop w:val="0"/>
      <w:marBottom w:val="0"/>
      <w:divBdr>
        <w:top w:val="none" w:sz="0" w:space="0" w:color="auto"/>
        <w:left w:val="none" w:sz="0" w:space="0" w:color="auto"/>
        <w:bottom w:val="none" w:sz="0" w:space="0" w:color="auto"/>
        <w:right w:val="none" w:sz="0" w:space="0" w:color="auto"/>
      </w:divBdr>
    </w:div>
    <w:div w:id="1338196192">
      <w:bodyDiv w:val="1"/>
      <w:marLeft w:val="0"/>
      <w:marRight w:val="0"/>
      <w:marTop w:val="0"/>
      <w:marBottom w:val="0"/>
      <w:divBdr>
        <w:top w:val="none" w:sz="0" w:space="0" w:color="auto"/>
        <w:left w:val="none" w:sz="0" w:space="0" w:color="auto"/>
        <w:bottom w:val="none" w:sz="0" w:space="0" w:color="auto"/>
        <w:right w:val="none" w:sz="0" w:space="0" w:color="auto"/>
      </w:divBdr>
    </w:div>
    <w:div w:id="2103641083">
      <w:bodyDiv w:val="1"/>
      <w:marLeft w:val="0"/>
      <w:marRight w:val="0"/>
      <w:marTop w:val="0"/>
      <w:marBottom w:val="0"/>
      <w:divBdr>
        <w:top w:val="none" w:sz="0" w:space="0" w:color="auto"/>
        <w:left w:val="none" w:sz="0" w:space="0" w:color="auto"/>
        <w:bottom w:val="none" w:sz="0" w:space="0" w:color="auto"/>
        <w:right w:val="none" w:sz="0" w:space="0" w:color="auto"/>
      </w:divBdr>
    </w:div>
    <w:div w:id="212869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iveiq.co.uk/for-centres/policies-and-procedur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Goodliff</cp:lastModifiedBy>
  <cp:revision>2</cp:revision>
  <dcterms:created xsi:type="dcterms:W3CDTF">2019-10-06T18:37:00Z</dcterms:created>
  <dcterms:modified xsi:type="dcterms:W3CDTF">2019-10-06T18:37:00Z</dcterms:modified>
</cp:coreProperties>
</file>